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55BBE" w14:textId="77777777" w:rsidR="00FD4B0D" w:rsidRDefault="00FD4B0D" w:rsidP="00FD4B0D">
      <w:pPr>
        <w:tabs>
          <w:tab w:val="left" w:pos="3948"/>
        </w:tabs>
        <w:autoSpaceDE w:val="0"/>
        <w:autoSpaceDN w:val="0"/>
        <w:adjustRightInd w:val="0"/>
        <w:spacing w:after="0" w:line="360" w:lineRule="auto"/>
        <w:jc w:val="center"/>
        <w:rPr>
          <w:rFonts w:ascii="Cambria" w:hAnsi="Cambria"/>
          <w:b/>
          <w:bCs/>
          <w:color w:val="4F81BD"/>
          <w:sz w:val="28"/>
          <w:szCs w:val="28"/>
        </w:rPr>
      </w:pPr>
      <w:r>
        <w:rPr>
          <w:rFonts w:ascii="Cambria" w:hAnsi="Cambria"/>
          <w:b/>
          <w:bCs/>
          <w:noProof/>
          <w:color w:val="4F81BD"/>
          <w:sz w:val="28"/>
          <w:szCs w:val="28"/>
          <w:lang w:eastAsia="it-IT"/>
        </w:rPr>
        <w:drawing>
          <wp:inline distT="0" distB="0" distL="0" distR="0" wp14:anchorId="7827F37B" wp14:editId="2FB4AF85">
            <wp:extent cx="2160000" cy="73797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let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737978"/>
                    </a:xfrm>
                    <a:prstGeom prst="rect">
                      <a:avLst/>
                    </a:prstGeom>
                  </pic:spPr>
                </pic:pic>
              </a:graphicData>
            </a:graphic>
          </wp:inline>
        </w:drawing>
      </w:r>
    </w:p>
    <w:p w14:paraId="47ED520D" w14:textId="77777777" w:rsidR="005959D2" w:rsidRPr="00277FD0" w:rsidRDefault="00277FD0" w:rsidP="00FD4B0D">
      <w:pPr>
        <w:tabs>
          <w:tab w:val="left" w:pos="3948"/>
        </w:tabs>
        <w:autoSpaceDE w:val="0"/>
        <w:autoSpaceDN w:val="0"/>
        <w:adjustRightInd w:val="0"/>
        <w:spacing w:after="0" w:line="360" w:lineRule="auto"/>
        <w:jc w:val="center"/>
        <w:rPr>
          <w:rFonts w:ascii="Cambria" w:hAnsi="Cambria"/>
          <w:b/>
          <w:bCs/>
          <w:color w:val="4F81BD"/>
          <w:sz w:val="28"/>
          <w:szCs w:val="28"/>
        </w:rPr>
      </w:pPr>
      <w:bookmarkStart w:id="0" w:name="_GoBack"/>
      <w:bookmarkEnd w:id="0"/>
      <w:r>
        <w:rPr>
          <w:rFonts w:ascii="Cambria" w:hAnsi="Cambria"/>
          <w:b/>
          <w:bCs/>
          <w:color w:val="4F81BD"/>
          <w:sz w:val="28"/>
          <w:szCs w:val="28"/>
        </w:rPr>
        <w:t>CAROVANA SOC. COOP. SOCIALE</w:t>
      </w:r>
    </w:p>
    <w:p w14:paraId="7671A83E" w14:textId="77777777" w:rsidR="005959D2" w:rsidRPr="00F4304E" w:rsidRDefault="005959D2" w:rsidP="00277FD0">
      <w:pPr>
        <w:tabs>
          <w:tab w:val="left" w:pos="3948"/>
        </w:tabs>
        <w:autoSpaceDE w:val="0"/>
        <w:autoSpaceDN w:val="0"/>
        <w:adjustRightInd w:val="0"/>
        <w:spacing w:after="0" w:line="360" w:lineRule="auto"/>
        <w:jc w:val="center"/>
        <w:rPr>
          <w:rFonts w:ascii="Cambria" w:hAnsi="Cambria"/>
          <w:b/>
          <w:bCs/>
          <w:color w:val="4F81BD"/>
          <w:sz w:val="28"/>
          <w:szCs w:val="28"/>
          <w:u w:val="single"/>
        </w:rPr>
      </w:pPr>
      <w:r w:rsidRPr="00F4304E">
        <w:rPr>
          <w:rFonts w:ascii="Cambria" w:hAnsi="Cambria"/>
          <w:b/>
          <w:bCs/>
          <w:color w:val="4F81BD"/>
          <w:sz w:val="28"/>
          <w:szCs w:val="28"/>
          <w:u w:val="single"/>
        </w:rPr>
        <w:t>CARTA DEL SERVIZIO</w:t>
      </w:r>
      <w:r w:rsidR="00F4304E">
        <w:rPr>
          <w:rFonts w:ascii="Cambria" w:hAnsi="Cambria"/>
          <w:b/>
          <w:bCs/>
          <w:color w:val="4F81BD"/>
          <w:sz w:val="28"/>
          <w:szCs w:val="28"/>
          <w:u w:val="single"/>
        </w:rPr>
        <w:t xml:space="preserve"> – COMUNITA’ RESIDENZIALE SICHEM</w:t>
      </w:r>
    </w:p>
    <w:p w14:paraId="01504578" w14:textId="77777777" w:rsidR="005959D2" w:rsidRPr="00246ECD" w:rsidRDefault="005959D2" w:rsidP="005959D2">
      <w:pPr>
        <w:tabs>
          <w:tab w:val="left" w:pos="3948"/>
        </w:tabs>
        <w:autoSpaceDE w:val="0"/>
        <w:autoSpaceDN w:val="0"/>
        <w:adjustRightInd w:val="0"/>
        <w:spacing w:after="0" w:line="360" w:lineRule="auto"/>
        <w:jc w:val="center"/>
        <w:rPr>
          <w:rFonts w:cs="Calibri"/>
          <w:b/>
          <w:bCs/>
          <w:color w:val="4F81BD"/>
          <w:sz w:val="28"/>
          <w:szCs w:val="28"/>
          <w:u w:val="single"/>
        </w:rPr>
      </w:pPr>
    </w:p>
    <w:p w14:paraId="7F85B247" w14:textId="77777777" w:rsidR="005959D2" w:rsidRPr="00F4304E" w:rsidRDefault="005959D2" w:rsidP="00246ECD">
      <w:pPr>
        <w:autoSpaceDE w:val="0"/>
        <w:autoSpaceDN w:val="0"/>
        <w:adjustRightInd w:val="0"/>
        <w:spacing w:after="160" w:line="360" w:lineRule="auto"/>
        <w:jc w:val="both"/>
        <w:rPr>
          <w:rFonts w:cs="Calibri"/>
          <w:b/>
          <w:color w:val="4F81BD"/>
        </w:rPr>
      </w:pPr>
      <w:r w:rsidRPr="00F4304E">
        <w:rPr>
          <w:rFonts w:cs="Calibri"/>
          <w:b/>
          <w:color w:val="4F81BD"/>
        </w:rPr>
        <w:t>DEFINIZIONE</w:t>
      </w:r>
      <w:r w:rsidR="00246ECD" w:rsidRPr="00F4304E">
        <w:rPr>
          <w:rFonts w:cs="Calibri"/>
          <w:b/>
          <w:color w:val="4F81BD"/>
        </w:rPr>
        <w:t>:</w:t>
      </w:r>
    </w:p>
    <w:p w14:paraId="47155C02" w14:textId="77777777" w:rsidR="00963844" w:rsidRPr="00F4304E" w:rsidRDefault="005959D2" w:rsidP="00246ECD">
      <w:pPr>
        <w:autoSpaceDE w:val="0"/>
        <w:autoSpaceDN w:val="0"/>
        <w:adjustRightInd w:val="0"/>
        <w:spacing w:after="0" w:line="360" w:lineRule="auto"/>
        <w:jc w:val="both"/>
        <w:rPr>
          <w:rFonts w:cs="Calibri"/>
        </w:rPr>
      </w:pPr>
      <w:proofErr w:type="spellStart"/>
      <w:r w:rsidRPr="00F4304E">
        <w:rPr>
          <w:rFonts w:cs="Calibri"/>
        </w:rPr>
        <w:t>Sichem</w:t>
      </w:r>
      <w:proofErr w:type="spellEnd"/>
      <w:r w:rsidRPr="00F4304E">
        <w:rPr>
          <w:rFonts w:cs="Calibri"/>
        </w:rPr>
        <w:t xml:space="preserve"> è una comunità educativa, residenziale</w:t>
      </w:r>
      <w:r w:rsidR="00963844" w:rsidRPr="00F4304E">
        <w:rPr>
          <w:rFonts w:cs="Calibri"/>
        </w:rPr>
        <w:t>,</w:t>
      </w:r>
      <w:r w:rsidRPr="00F4304E">
        <w:rPr>
          <w:rFonts w:cs="Calibri"/>
        </w:rPr>
        <w:t xml:space="preserve"> mista</w:t>
      </w:r>
      <w:r w:rsidR="00320113" w:rsidRPr="00F4304E">
        <w:rPr>
          <w:rFonts w:cs="Calibri"/>
        </w:rPr>
        <w:t>, la cui finalità è</w:t>
      </w:r>
      <w:r w:rsidR="00DC4AB9" w:rsidRPr="00F4304E">
        <w:rPr>
          <w:rFonts w:cs="Calibri"/>
        </w:rPr>
        <w:t xml:space="preserve"> accompagnare i ragazzi accolti a riorientare la propria vita, a partire dalla loro situazione di vulnerabilità, per immaginare il proprio futuro. </w:t>
      </w:r>
      <w:r w:rsidR="003B1216" w:rsidRPr="00F4304E">
        <w:rPr>
          <w:rFonts w:cs="Calibri"/>
        </w:rPr>
        <w:t>Il lavoro è orientato a favorire</w:t>
      </w:r>
      <w:r w:rsidR="00320113" w:rsidRPr="00F4304E">
        <w:rPr>
          <w:rFonts w:cs="Calibri"/>
        </w:rPr>
        <w:t xml:space="preserve"> la riunificazione familiare, cercando di mantenere il miglior livello possibile di relazione tra il minore e la famiglia</w:t>
      </w:r>
      <w:r w:rsidR="003B1216" w:rsidRPr="00F4304E">
        <w:rPr>
          <w:rFonts w:cs="Calibri"/>
        </w:rPr>
        <w:t xml:space="preserve"> d’origine</w:t>
      </w:r>
      <w:r w:rsidR="00320113" w:rsidRPr="00F4304E">
        <w:rPr>
          <w:rFonts w:cs="Calibri"/>
        </w:rPr>
        <w:t>. Dove possibile si giunge ad un rientro dei ragazzi nella loro famiglia</w:t>
      </w:r>
      <w:r w:rsidR="003B1216" w:rsidRPr="00F4304E">
        <w:rPr>
          <w:rFonts w:cs="Calibri"/>
        </w:rPr>
        <w:t>. Qualora invece non sia la soluzione migliore</w:t>
      </w:r>
      <w:r w:rsidR="002E570B" w:rsidRPr="00F4304E">
        <w:rPr>
          <w:rFonts w:cs="Calibri"/>
        </w:rPr>
        <w:t>,</w:t>
      </w:r>
      <w:r w:rsidR="00320113" w:rsidRPr="00F4304E">
        <w:rPr>
          <w:rFonts w:cs="Calibri"/>
        </w:rPr>
        <w:t xml:space="preserve"> </w:t>
      </w:r>
      <w:r w:rsidR="003B1216" w:rsidRPr="00F4304E">
        <w:rPr>
          <w:rFonts w:cs="Calibri"/>
        </w:rPr>
        <w:t>si accompagnano i ragazzi a percorsi diversi come famiglie affidatarie o percorsi di autonomia</w:t>
      </w:r>
      <w:r w:rsidR="00320113" w:rsidRPr="00F4304E">
        <w:rPr>
          <w:rFonts w:cs="Calibri"/>
        </w:rPr>
        <w:t>.</w:t>
      </w:r>
      <w:r w:rsidRPr="00F4304E">
        <w:rPr>
          <w:rFonts w:cs="Calibri"/>
        </w:rPr>
        <w:t xml:space="preserve"> </w:t>
      </w:r>
    </w:p>
    <w:p w14:paraId="197794AB" w14:textId="77777777" w:rsidR="00476CC6" w:rsidRPr="00F4304E" w:rsidRDefault="00476CC6" w:rsidP="00246ECD">
      <w:pPr>
        <w:autoSpaceDE w:val="0"/>
        <w:autoSpaceDN w:val="0"/>
        <w:adjustRightInd w:val="0"/>
        <w:spacing w:after="0" w:line="360" w:lineRule="auto"/>
        <w:jc w:val="both"/>
        <w:rPr>
          <w:rFonts w:cs="Calibri"/>
        </w:rPr>
      </w:pPr>
      <w:r w:rsidRPr="00F4304E">
        <w:rPr>
          <w:rFonts w:cs="Calibri"/>
        </w:rPr>
        <w:t>Strumenti centrali sono:</w:t>
      </w:r>
    </w:p>
    <w:p w14:paraId="1B8F12BB" w14:textId="77777777" w:rsidR="00963844" w:rsidRPr="00F4304E" w:rsidRDefault="00320113" w:rsidP="00246ECD">
      <w:pPr>
        <w:pStyle w:val="Paragrafoelenco"/>
        <w:numPr>
          <w:ilvl w:val="0"/>
          <w:numId w:val="12"/>
        </w:numPr>
        <w:autoSpaceDE w:val="0"/>
        <w:autoSpaceDN w:val="0"/>
        <w:adjustRightInd w:val="0"/>
        <w:spacing w:after="0" w:line="360" w:lineRule="auto"/>
        <w:jc w:val="both"/>
        <w:rPr>
          <w:rFonts w:cs="Calibri"/>
        </w:rPr>
      </w:pPr>
      <w:r w:rsidRPr="00F4304E">
        <w:rPr>
          <w:rFonts w:cs="Calibri"/>
        </w:rPr>
        <w:t xml:space="preserve">la “casa” intesa sia dal punto di vista delle caratteristiche ambientali, sia dal punto di vista delle relazioni tra </w:t>
      </w:r>
      <w:r w:rsidR="003B1216" w:rsidRPr="00F4304E">
        <w:rPr>
          <w:rFonts w:cs="Calibri"/>
        </w:rPr>
        <w:t>chi vi abita</w:t>
      </w:r>
      <w:r w:rsidRPr="00F4304E">
        <w:rPr>
          <w:rFonts w:cs="Calibri"/>
        </w:rPr>
        <w:t>.</w:t>
      </w:r>
    </w:p>
    <w:p w14:paraId="5ACE42A9" w14:textId="77777777" w:rsidR="00476CC6" w:rsidRPr="00F4304E" w:rsidRDefault="00DC4AB9" w:rsidP="00246ECD">
      <w:pPr>
        <w:pStyle w:val="Paragrafoelenco"/>
        <w:numPr>
          <w:ilvl w:val="0"/>
          <w:numId w:val="12"/>
        </w:numPr>
        <w:autoSpaceDE w:val="0"/>
        <w:autoSpaceDN w:val="0"/>
        <w:adjustRightInd w:val="0"/>
        <w:spacing w:after="0" w:line="360" w:lineRule="auto"/>
        <w:jc w:val="both"/>
        <w:rPr>
          <w:rFonts w:cs="Calibri"/>
        </w:rPr>
      </w:pPr>
      <w:r w:rsidRPr="00F4304E">
        <w:rPr>
          <w:rFonts w:cs="Calibri"/>
        </w:rPr>
        <w:t xml:space="preserve">La progettazione </w:t>
      </w:r>
      <w:r w:rsidR="00BB4623" w:rsidRPr="00F4304E">
        <w:rPr>
          <w:rFonts w:cs="Calibri"/>
        </w:rPr>
        <w:t xml:space="preserve">individuale, attraverso cui si costruiscono percorsi personalizzati per i singoli ragazzi. </w:t>
      </w:r>
    </w:p>
    <w:p w14:paraId="35E0261C" w14:textId="77777777" w:rsidR="004C7B52" w:rsidRPr="00F4304E" w:rsidRDefault="00344F35" w:rsidP="00246ECD">
      <w:pPr>
        <w:pStyle w:val="Paragrafoelenco"/>
        <w:numPr>
          <w:ilvl w:val="0"/>
          <w:numId w:val="12"/>
        </w:numPr>
        <w:autoSpaceDE w:val="0"/>
        <w:autoSpaceDN w:val="0"/>
        <w:adjustRightInd w:val="0"/>
        <w:spacing w:after="0" w:line="360" w:lineRule="auto"/>
        <w:jc w:val="both"/>
        <w:rPr>
          <w:rFonts w:cs="Calibri"/>
        </w:rPr>
      </w:pPr>
      <w:r w:rsidRPr="00F4304E">
        <w:rPr>
          <w:rFonts w:cs="Calibri"/>
        </w:rPr>
        <w:t>Il l</w:t>
      </w:r>
      <w:r w:rsidR="004C7B52" w:rsidRPr="00F4304E">
        <w:rPr>
          <w:rFonts w:cs="Calibri"/>
        </w:rPr>
        <w:t xml:space="preserve">avoro sul territorio d’origine </w:t>
      </w:r>
      <w:r w:rsidRPr="00F4304E">
        <w:rPr>
          <w:rFonts w:cs="Calibri"/>
        </w:rPr>
        <w:t xml:space="preserve">dei ragazzi inseriti </w:t>
      </w:r>
      <w:r w:rsidR="004C7B52" w:rsidRPr="00F4304E">
        <w:rPr>
          <w:rFonts w:cs="Calibri"/>
        </w:rPr>
        <w:t>o della comunità</w:t>
      </w:r>
      <w:r w:rsidRPr="00F4304E">
        <w:rPr>
          <w:rFonts w:cs="Calibri"/>
        </w:rPr>
        <w:t xml:space="preserve"> collaborando con altre agenzie </w:t>
      </w:r>
      <w:r w:rsidR="00F33C72" w:rsidRPr="00F4304E">
        <w:rPr>
          <w:rFonts w:cs="Calibri"/>
        </w:rPr>
        <w:t>educative</w:t>
      </w:r>
      <w:r w:rsidRPr="00F4304E">
        <w:rPr>
          <w:rFonts w:cs="Calibri"/>
        </w:rPr>
        <w:t xml:space="preserve"> al fine di costruire un contesto favorevole allo sviluppo dei ragazzi</w:t>
      </w:r>
      <w:r w:rsidR="004C7B52" w:rsidRPr="00F4304E">
        <w:rPr>
          <w:rFonts w:cs="Calibri"/>
        </w:rPr>
        <w:t>;</w:t>
      </w:r>
    </w:p>
    <w:p w14:paraId="7322DC68" w14:textId="77777777" w:rsidR="00267CD2" w:rsidRPr="00F4304E" w:rsidRDefault="00267CD2" w:rsidP="00246ECD">
      <w:pPr>
        <w:autoSpaceDE w:val="0"/>
        <w:autoSpaceDN w:val="0"/>
        <w:adjustRightInd w:val="0"/>
        <w:spacing w:after="160" w:line="360" w:lineRule="auto"/>
        <w:jc w:val="both"/>
        <w:rPr>
          <w:rFonts w:cs="Calibri"/>
          <w:b/>
          <w:color w:val="4F81BD"/>
        </w:rPr>
      </w:pPr>
    </w:p>
    <w:p w14:paraId="1B6E72A0" w14:textId="77777777" w:rsidR="005959D2" w:rsidRPr="00F4304E" w:rsidRDefault="005959D2" w:rsidP="00246ECD">
      <w:pPr>
        <w:autoSpaceDE w:val="0"/>
        <w:autoSpaceDN w:val="0"/>
        <w:adjustRightInd w:val="0"/>
        <w:spacing w:after="160" w:line="360" w:lineRule="auto"/>
        <w:jc w:val="both"/>
        <w:rPr>
          <w:rFonts w:cs="Calibri"/>
          <w:b/>
          <w:color w:val="4F81BD"/>
        </w:rPr>
      </w:pPr>
      <w:r w:rsidRPr="00F4304E">
        <w:rPr>
          <w:rFonts w:cs="Calibri"/>
          <w:b/>
          <w:color w:val="4F81BD"/>
        </w:rPr>
        <w:t>DESTINATARI:</w:t>
      </w:r>
    </w:p>
    <w:p w14:paraId="77302CE1" w14:textId="77777777" w:rsidR="00747DD8" w:rsidRPr="00F4304E" w:rsidRDefault="005959D2" w:rsidP="00246ECD">
      <w:pPr>
        <w:autoSpaceDE w:val="0"/>
        <w:autoSpaceDN w:val="0"/>
        <w:adjustRightInd w:val="0"/>
        <w:spacing w:after="0" w:line="360" w:lineRule="auto"/>
        <w:jc w:val="both"/>
        <w:rPr>
          <w:rFonts w:cs="Calibri"/>
        </w:rPr>
      </w:pPr>
      <w:r w:rsidRPr="00F4304E">
        <w:rPr>
          <w:rFonts w:cs="Calibri"/>
        </w:rPr>
        <w:t xml:space="preserve">Il servizio è rivolto a ragazzi e ragazze, temporaneamente allontanati dalle famiglie di origine, che vengono accolti su richiesta dei servizi sociali, </w:t>
      </w:r>
      <w:r w:rsidR="00267CD2" w:rsidRPr="00F4304E">
        <w:rPr>
          <w:rFonts w:cs="Calibri"/>
        </w:rPr>
        <w:t>che hanno la titolarità del progetto</w:t>
      </w:r>
      <w:r w:rsidRPr="00F4304E">
        <w:rPr>
          <w:rFonts w:cs="Calibri"/>
        </w:rPr>
        <w:t xml:space="preserve">. </w:t>
      </w:r>
    </w:p>
    <w:p w14:paraId="0E369BE4" w14:textId="77777777" w:rsidR="004C7B52" w:rsidRPr="00F4304E" w:rsidRDefault="00320113" w:rsidP="00246ECD">
      <w:pPr>
        <w:autoSpaceDE w:val="0"/>
        <w:autoSpaceDN w:val="0"/>
        <w:adjustRightInd w:val="0"/>
        <w:spacing w:after="0" w:line="360" w:lineRule="auto"/>
        <w:jc w:val="both"/>
        <w:rPr>
          <w:rFonts w:cs="Calibri"/>
        </w:rPr>
      </w:pPr>
      <w:r w:rsidRPr="00F4304E">
        <w:rPr>
          <w:rFonts w:cs="Calibri"/>
        </w:rPr>
        <w:t>Sono accolti</w:t>
      </w:r>
      <w:r w:rsidR="005959D2" w:rsidRPr="00F4304E">
        <w:rPr>
          <w:rFonts w:cs="Calibri"/>
        </w:rPr>
        <w:t xml:space="preserve"> preadolescenti e </w:t>
      </w:r>
      <w:r w:rsidR="00BB4623" w:rsidRPr="00F4304E">
        <w:rPr>
          <w:rFonts w:cs="Calibri"/>
        </w:rPr>
        <w:t>adolescenti dai 9 ai 16 anni provenienti da situazioni di vulnerabilità e fragilità familiare che</w:t>
      </w:r>
      <w:r w:rsidR="000F6F23" w:rsidRPr="00F4304E">
        <w:rPr>
          <w:rFonts w:cs="Calibri"/>
        </w:rPr>
        <w:t xml:space="preserve"> ne ostacolano lo</w:t>
      </w:r>
      <w:r w:rsidR="00BB4623" w:rsidRPr="00F4304E">
        <w:rPr>
          <w:rFonts w:cs="Calibri"/>
        </w:rPr>
        <w:t xml:space="preserve"> sviluppo.</w:t>
      </w:r>
    </w:p>
    <w:p w14:paraId="60073FE2" w14:textId="77777777" w:rsidR="005959D2" w:rsidRPr="00F4304E" w:rsidRDefault="00344F35" w:rsidP="00246ECD">
      <w:pPr>
        <w:autoSpaceDE w:val="0"/>
        <w:autoSpaceDN w:val="0"/>
        <w:adjustRightInd w:val="0"/>
        <w:spacing w:after="0" w:line="360" w:lineRule="auto"/>
        <w:jc w:val="both"/>
        <w:rPr>
          <w:rFonts w:cs="Calibri"/>
        </w:rPr>
      </w:pPr>
      <w:r w:rsidRPr="00F4304E">
        <w:rPr>
          <w:rFonts w:cs="Calibri"/>
        </w:rPr>
        <w:t>Di norma i ragazzi sono inseriti a scuola, ma,</w:t>
      </w:r>
      <w:r w:rsidR="005959D2" w:rsidRPr="00F4304E">
        <w:rPr>
          <w:rFonts w:cs="Calibri"/>
        </w:rPr>
        <w:t xml:space="preserve"> </w:t>
      </w:r>
      <w:r w:rsidR="00267CD2" w:rsidRPr="00F4304E">
        <w:rPr>
          <w:rFonts w:cs="Calibri"/>
        </w:rPr>
        <w:t>qualora il percorso di studi risultasse</w:t>
      </w:r>
      <w:r w:rsidR="005959D2" w:rsidRPr="00F4304E">
        <w:rPr>
          <w:rFonts w:cs="Calibri"/>
        </w:rPr>
        <w:t xml:space="preserve"> problematico, si stabiliscono una serie di interventi con il ragazzo per riappropriarsi della possibilità </w:t>
      </w:r>
      <w:r w:rsidR="00267CD2" w:rsidRPr="00F4304E">
        <w:rPr>
          <w:rFonts w:cs="Calibri"/>
        </w:rPr>
        <w:t>dello studio o di un percorso formativo alternativo</w:t>
      </w:r>
      <w:r w:rsidR="003E3045" w:rsidRPr="00F4304E">
        <w:rPr>
          <w:rFonts w:cs="Calibri"/>
        </w:rPr>
        <w:t xml:space="preserve"> propedeutico all’inserimento lavorativo</w:t>
      </w:r>
      <w:r w:rsidR="00267CD2" w:rsidRPr="00F4304E">
        <w:rPr>
          <w:rFonts w:cs="Calibri"/>
        </w:rPr>
        <w:t xml:space="preserve"> (es. stage)</w:t>
      </w:r>
      <w:r w:rsidR="005959D2" w:rsidRPr="00F4304E">
        <w:rPr>
          <w:rFonts w:cs="Calibri"/>
        </w:rPr>
        <w:t>.</w:t>
      </w:r>
    </w:p>
    <w:p w14:paraId="112ABAF0" w14:textId="77777777" w:rsidR="001D2A8B" w:rsidRDefault="001D2A8B" w:rsidP="00246ECD">
      <w:pPr>
        <w:spacing w:line="360" w:lineRule="auto"/>
        <w:jc w:val="both"/>
        <w:rPr>
          <w:rFonts w:cs="Calibri"/>
          <w:b/>
        </w:rPr>
      </w:pPr>
    </w:p>
    <w:p w14:paraId="2F524A00" w14:textId="77777777" w:rsidR="00770284" w:rsidRDefault="00770284" w:rsidP="00246ECD">
      <w:pPr>
        <w:spacing w:line="360" w:lineRule="auto"/>
        <w:jc w:val="both"/>
        <w:rPr>
          <w:rFonts w:cs="Calibri"/>
          <w:b/>
        </w:rPr>
      </w:pPr>
    </w:p>
    <w:p w14:paraId="02EDC06A" w14:textId="77777777" w:rsidR="00770284" w:rsidRDefault="00770284" w:rsidP="00246ECD">
      <w:pPr>
        <w:spacing w:line="360" w:lineRule="auto"/>
        <w:jc w:val="both"/>
        <w:rPr>
          <w:rFonts w:cs="Calibri"/>
          <w:b/>
        </w:rPr>
      </w:pPr>
    </w:p>
    <w:p w14:paraId="75FB50E3" w14:textId="77777777" w:rsidR="00770284" w:rsidRPr="00F4304E" w:rsidRDefault="00770284" w:rsidP="00246ECD">
      <w:pPr>
        <w:spacing w:line="360" w:lineRule="auto"/>
        <w:jc w:val="both"/>
        <w:rPr>
          <w:rFonts w:cs="Calibri"/>
          <w:b/>
        </w:rPr>
      </w:pPr>
    </w:p>
    <w:p w14:paraId="455AFF04" w14:textId="77777777" w:rsidR="00A97A5C" w:rsidRPr="00F4304E" w:rsidRDefault="00A97A5C" w:rsidP="00246ECD">
      <w:pPr>
        <w:spacing w:line="360" w:lineRule="auto"/>
        <w:jc w:val="both"/>
        <w:rPr>
          <w:rFonts w:cs="Calibri"/>
          <w:b/>
          <w:color w:val="4F81BD"/>
        </w:rPr>
      </w:pPr>
      <w:r w:rsidRPr="00F4304E">
        <w:rPr>
          <w:rFonts w:cs="Calibri"/>
          <w:b/>
          <w:color w:val="4F81BD"/>
        </w:rPr>
        <w:t>OBIETTIVI</w:t>
      </w:r>
      <w:r w:rsidR="00246ECD" w:rsidRPr="00F4304E">
        <w:rPr>
          <w:rFonts w:cs="Calibri"/>
          <w:b/>
          <w:color w:val="4F81BD"/>
        </w:rPr>
        <w:t>:</w:t>
      </w:r>
    </w:p>
    <w:p w14:paraId="4EF6123F" w14:textId="77777777" w:rsidR="00A97A5C" w:rsidRPr="00F4304E" w:rsidRDefault="006B2D3F" w:rsidP="00246ECD">
      <w:pPr>
        <w:spacing w:after="0" w:line="360" w:lineRule="auto"/>
        <w:jc w:val="both"/>
        <w:rPr>
          <w:rFonts w:cs="Calibri"/>
        </w:rPr>
      </w:pPr>
      <w:r w:rsidRPr="00F4304E">
        <w:rPr>
          <w:rFonts w:cs="Calibri"/>
        </w:rPr>
        <w:t xml:space="preserve">Consapevoli del proprio ruolo educativo e disponibili ad un forte coinvolgimento emotivo e relazionale, gli educatori della comunità </w:t>
      </w:r>
      <w:proofErr w:type="spellStart"/>
      <w:r w:rsidRPr="00F4304E">
        <w:rPr>
          <w:rFonts w:cs="Calibri"/>
        </w:rPr>
        <w:t>Sichem</w:t>
      </w:r>
      <w:proofErr w:type="spellEnd"/>
      <w:r w:rsidRPr="00F4304E">
        <w:rPr>
          <w:rFonts w:cs="Calibri"/>
        </w:rPr>
        <w:t xml:space="preserve"> perseguono i seguenti obiettivi</w:t>
      </w:r>
      <w:r w:rsidR="00A97A5C" w:rsidRPr="00F4304E">
        <w:rPr>
          <w:rFonts w:cs="Calibri"/>
        </w:rPr>
        <w:t>:</w:t>
      </w:r>
    </w:p>
    <w:p w14:paraId="5126D3E7" w14:textId="77777777" w:rsidR="001101EB" w:rsidRPr="00F4304E" w:rsidRDefault="001101EB" w:rsidP="00246ECD">
      <w:pPr>
        <w:spacing w:after="0" w:line="360" w:lineRule="auto"/>
        <w:jc w:val="both"/>
        <w:rPr>
          <w:rFonts w:cs="Calibri"/>
        </w:rPr>
      </w:pPr>
    </w:p>
    <w:p w14:paraId="599C16AA" w14:textId="77777777" w:rsidR="001101EB" w:rsidRPr="00F4304E" w:rsidRDefault="006433A6" w:rsidP="00246ECD">
      <w:pPr>
        <w:pStyle w:val="Paragrafoelenco"/>
        <w:numPr>
          <w:ilvl w:val="0"/>
          <w:numId w:val="13"/>
        </w:numPr>
        <w:spacing w:after="0" w:line="360" w:lineRule="auto"/>
        <w:jc w:val="both"/>
        <w:rPr>
          <w:rFonts w:cs="Calibri"/>
        </w:rPr>
      </w:pPr>
      <w:r w:rsidRPr="00F4304E">
        <w:rPr>
          <w:rFonts w:cs="Calibri"/>
        </w:rPr>
        <w:t>accompagnare</w:t>
      </w:r>
      <w:r w:rsidR="00344F35" w:rsidRPr="00F4304E">
        <w:rPr>
          <w:rFonts w:cs="Calibri"/>
        </w:rPr>
        <w:t xml:space="preserve"> e sostenere</w:t>
      </w:r>
      <w:r w:rsidR="001101EB" w:rsidRPr="00F4304E">
        <w:rPr>
          <w:rFonts w:cs="Calibri"/>
        </w:rPr>
        <w:t xml:space="preserve"> </w:t>
      </w:r>
      <w:r w:rsidRPr="00F4304E">
        <w:rPr>
          <w:rFonts w:cs="Calibri"/>
        </w:rPr>
        <w:t xml:space="preserve">bambini e </w:t>
      </w:r>
      <w:r w:rsidR="001101EB" w:rsidRPr="00F4304E">
        <w:rPr>
          <w:rFonts w:cs="Calibri"/>
        </w:rPr>
        <w:t>ragazzi nella crescita personale, nella conoscenza ed espressione di sé</w:t>
      </w:r>
      <w:r w:rsidRPr="00F4304E">
        <w:rPr>
          <w:rFonts w:cs="Calibri"/>
        </w:rPr>
        <w:t xml:space="preserve"> e delle proprie risorse, nella costruzione delle relazioni e nella gestione dei conflitti con adulti e pari età</w:t>
      </w:r>
      <w:r w:rsidR="00246ECD" w:rsidRPr="00F4304E">
        <w:rPr>
          <w:rFonts w:cs="Calibri"/>
        </w:rPr>
        <w:t>;</w:t>
      </w:r>
    </w:p>
    <w:p w14:paraId="541E581D" w14:textId="77777777" w:rsidR="006433A6" w:rsidRPr="00F4304E" w:rsidRDefault="006433A6" w:rsidP="00246ECD">
      <w:pPr>
        <w:pStyle w:val="Paragrafoelenco"/>
        <w:numPr>
          <w:ilvl w:val="0"/>
          <w:numId w:val="13"/>
        </w:numPr>
        <w:spacing w:after="0" w:line="360" w:lineRule="auto"/>
        <w:jc w:val="both"/>
        <w:rPr>
          <w:rFonts w:cs="Calibri"/>
        </w:rPr>
      </w:pPr>
      <w:r w:rsidRPr="00F4304E">
        <w:rPr>
          <w:rFonts w:cs="Calibri"/>
        </w:rPr>
        <w:t>riconoscere, valorizzare e attivare, ove possibile, le risorse presenti nella famiglia instaurando con essa un rappo</w:t>
      </w:r>
      <w:r w:rsidR="00246ECD" w:rsidRPr="00F4304E">
        <w:rPr>
          <w:rFonts w:cs="Calibri"/>
        </w:rPr>
        <w:t>rto di collaborazione e fiducia;</w:t>
      </w:r>
    </w:p>
    <w:p w14:paraId="2B274101" w14:textId="77777777" w:rsidR="006433A6" w:rsidRPr="00F4304E" w:rsidRDefault="006433A6" w:rsidP="00246ECD">
      <w:pPr>
        <w:pStyle w:val="Paragrafoelenco"/>
        <w:numPr>
          <w:ilvl w:val="0"/>
          <w:numId w:val="13"/>
        </w:numPr>
        <w:spacing w:after="0" w:line="360" w:lineRule="auto"/>
        <w:jc w:val="both"/>
        <w:rPr>
          <w:rFonts w:cs="Calibri"/>
        </w:rPr>
      </w:pPr>
      <w:r w:rsidRPr="00F4304E">
        <w:rPr>
          <w:rFonts w:cs="Calibri"/>
        </w:rPr>
        <w:t>promuovere e sostenere l’integrazione dei ragazzi e delle loro famiglie nel tessuto sociale di appartenenza o, qualora non possibile</w:t>
      </w:r>
      <w:r w:rsidR="00AF358C" w:rsidRPr="00F4304E">
        <w:rPr>
          <w:rFonts w:cs="Calibri"/>
        </w:rPr>
        <w:t>, nel territorio do</w:t>
      </w:r>
      <w:r w:rsidRPr="00F4304E">
        <w:rPr>
          <w:rFonts w:cs="Calibri"/>
        </w:rPr>
        <w:t xml:space="preserve">ve </w:t>
      </w:r>
      <w:r w:rsidR="00AF358C" w:rsidRPr="00F4304E">
        <w:rPr>
          <w:rFonts w:cs="Calibri"/>
        </w:rPr>
        <w:t xml:space="preserve">il ragazzo </w:t>
      </w:r>
      <w:r w:rsidRPr="00F4304E">
        <w:rPr>
          <w:rFonts w:cs="Calibri"/>
        </w:rPr>
        <w:t>sarà inserito</w:t>
      </w:r>
      <w:r w:rsidR="00AF358C" w:rsidRPr="00F4304E">
        <w:rPr>
          <w:rFonts w:cs="Calibri"/>
        </w:rPr>
        <w:t>.</w:t>
      </w:r>
    </w:p>
    <w:p w14:paraId="1BF58F7E" w14:textId="77777777" w:rsidR="00A97A5C" w:rsidRPr="00F4304E" w:rsidRDefault="00A97A5C" w:rsidP="00246ECD">
      <w:pPr>
        <w:autoSpaceDE w:val="0"/>
        <w:autoSpaceDN w:val="0"/>
        <w:adjustRightInd w:val="0"/>
        <w:spacing w:after="0" w:line="360" w:lineRule="auto"/>
        <w:jc w:val="both"/>
        <w:rPr>
          <w:rFonts w:cs="Calibri"/>
        </w:rPr>
      </w:pPr>
    </w:p>
    <w:p w14:paraId="368E9D3B" w14:textId="77777777" w:rsidR="005959D2" w:rsidRPr="00F4304E" w:rsidRDefault="005959D2" w:rsidP="00246ECD">
      <w:pPr>
        <w:autoSpaceDE w:val="0"/>
        <w:autoSpaceDN w:val="0"/>
        <w:adjustRightInd w:val="0"/>
        <w:spacing w:after="0" w:line="360" w:lineRule="auto"/>
        <w:jc w:val="both"/>
        <w:rPr>
          <w:rFonts w:cs="Calibri"/>
          <w:b/>
          <w:color w:val="4F81BD"/>
        </w:rPr>
      </w:pPr>
    </w:p>
    <w:p w14:paraId="1832ACB7" w14:textId="77777777" w:rsidR="002C5C75" w:rsidRPr="00F4304E" w:rsidRDefault="00E64950" w:rsidP="00246ECD">
      <w:pPr>
        <w:autoSpaceDE w:val="0"/>
        <w:autoSpaceDN w:val="0"/>
        <w:adjustRightInd w:val="0"/>
        <w:spacing w:after="160" w:line="360" w:lineRule="auto"/>
        <w:jc w:val="both"/>
        <w:rPr>
          <w:rFonts w:cs="Calibri"/>
          <w:b/>
          <w:color w:val="4F81BD"/>
        </w:rPr>
      </w:pPr>
      <w:r w:rsidRPr="00F4304E">
        <w:rPr>
          <w:rFonts w:cs="Calibri"/>
          <w:b/>
          <w:color w:val="4F81BD"/>
        </w:rPr>
        <w:t>METODO</w:t>
      </w:r>
    </w:p>
    <w:p w14:paraId="6B189882" w14:textId="77777777" w:rsidR="002C5C75" w:rsidRPr="00F4304E" w:rsidRDefault="00785349" w:rsidP="00246ECD">
      <w:pPr>
        <w:autoSpaceDE w:val="0"/>
        <w:autoSpaceDN w:val="0"/>
        <w:adjustRightInd w:val="0"/>
        <w:spacing w:after="160" w:line="360" w:lineRule="auto"/>
        <w:jc w:val="both"/>
        <w:rPr>
          <w:rFonts w:cs="Calibri"/>
        </w:rPr>
      </w:pPr>
      <w:r w:rsidRPr="00F4304E">
        <w:rPr>
          <w:rFonts w:cs="Calibri"/>
        </w:rPr>
        <w:t>L’equipe educativa dell</w:t>
      </w:r>
      <w:r w:rsidR="002C5C75" w:rsidRPr="00F4304E">
        <w:rPr>
          <w:rFonts w:cs="Calibri"/>
        </w:rPr>
        <w:t>a comunità</w:t>
      </w:r>
      <w:r w:rsidRPr="00F4304E">
        <w:rPr>
          <w:rFonts w:cs="Calibri"/>
        </w:rPr>
        <w:t xml:space="preserve"> </w:t>
      </w:r>
      <w:proofErr w:type="spellStart"/>
      <w:r w:rsidRPr="00F4304E">
        <w:rPr>
          <w:rFonts w:cs="Calibri"/>
        </w:rPr>
        <w:t>Sichem</w:t>
      </w:r>
      <w:proofErr w:type="spellEnd"/>
      <w:r w:rsidR="002C5C75" w:rsidRPr="00F4304E">
        <w:rPr>
          <w:rFonts w:cs="Calibri"/>
        </w:rPr>
        <w:t xml:space="preserve"> ha come cornice teorica di riferimento il modello multidimensionale </w:t>
      </w:r>
      <w:proofErr w:type="gramStart"/>
      <w:r w:rsidR="002C5C75" w:rsidRPr="00F4304E">
        <w:rPr>
          <w:rFonts w:cs="Calibri"/>
        </w:rPr>
        <w:t>de</w:t>
      </w:r>
      <w:r w:rsidRPr="00F4304E">
        <w:rPr>
          <w:rFonts w:cs="Calibri"/>
        </w:rPr>
        <w:t xml:space="preserve">finito </w:t>
      </w:r>
      <w:r w:rsidR="002C5C75" w:rsidRPr="00F4304E">
        <w:rPr>
          <w:rFonts w:cs="Calibri"/>
        </w:rPr>
        <w:t xml:space="preserve"> “</w:t>
      </w:r>
      <w:proofErr w:type="gramEnd"/>
      <w:r w:rsidR="002C5C75" w:rsidRPr="00F4304E">
        <w:rPr>
          <w:rFonts w:cs="Calibri"/>
        </w:rPr>
        <w:t>Il mondo del bambino”</w:t>
      </w:r>
      <w:r w:rsidRPr="00F4304E">
        <w:rPr>
          <w:rFonts w:cs="Calibri"/>
        </w:rPr>
        <w:t>, che si fonda sulle dimensioni di sviluppo importanti per bambini e ragazzi per raggiungere un benessere di lunga durata e sugli elementi che influiscono sullo sviluppo dei loro bisogni</w:t>
      </w:r>
      <w:r w:rsidR="00370FDA" w:rsidRPr="00F4304E">
        <w:rPr>
          <w:rFonts w:cs="Calibri"/>
        </w:rPr>
        <w:t xml:space="preserve"> in relazione al</w:t>
      </w:r>
      <w:r w:rsidRPr="00F4304E">
        <w:rPr>
          <w:rFonts w:cs="Calibri"/>
        </w:rPr>
        <w:t xml:space="preserve">le capacità genitoriali e ai fattori familiari ambientali. </w:t>
      </w:r>
    </w:p>
    <w:p w14:paraId="299F9DA0" w14:textId="77777777" w:rsidR="006A3CBB" w:rsidRPr="00F4304E" w:rsidRDefault="00370FDA" w:rsidP="00246ECD">
      <w:pPr>
        <w:autoSpaceDE w:val="0"/>
        <w:autoSpaceDN w:val="0"/>
        <w:adjustRightInd w:val="0"/>
        <w:spacing w:after="0" w:line="360" w:lineRule="auto"/>
        <w:jc w:val="both"/>
        <w:rPr>
          <w:rFonts w:cs="Calibri"/>
          <w:highlight w:val="white"/>
        </w:rPr>
      </w:pPr>
      <w:r w:rsidRPr="00F4304E">
        <w:rPr>
          <w:rFonts w:cs="Calibri"/>
          <w:highlight w:val="white"/>
        </w:rPr>
        <w:t>L</w:t>
      </w:r>
      <w:r w:rsidR="00FE79D7" w:rsidRPr="00F4304E">
        <w:rPr>
          <w:rFonts w:cs="Calibri"/>
          <w:highlight w:val="white"/>
        </w:rPr>
        <w:t xml:space="preserve">a comunità </w:t>
      </w:r>
      <w:r w:rsidRPr="00F4304E">
        <w:rPr>
          <w:rFonts w:cs="Calibri"/>
          <w:highlight w:val="white"/>
        </w:rPr>
        <w:t xml:space="preserve">quindi </w:t>
      </w:r>
      <w:r w:rsidR="00FE79D7" w:rsidRPr="00F4304E">
        <w:rPr>
          <w:rFonts w:cs="Calibri"/>
          <w:highlight w:val="white"/>
        </w:rPr>
        <w:t>predispone</w:t>
      </w:r>
      <w:r w:rsidR="00BD5CB5" w:rsidRPr="00F4304E">
        <w:rPr>
          <w:rFonts w:cs="Calibri"/>
          <w:highlight w:val="white"/>
        </w:rPr>
        <w:t xml:space="preserve"> </w:t>
      </w:r>
      <w:r w:rsidR="00FE79D7" w:rsidRPr="00F4304E">
        <w:rPr>
          <w:rFonts w:cs="Calibri"/>
          <w:highlight w:val="white"/>
        </w:rPr>
        <w:t xml:space="preserve">delle </w:t>
      </w:r>
      <w:r w:rsidR="006433A6" w:rsidRPr="00F4304E">
        <w:rPr>
          <w:rFonts w:cs="Calibri"/>
          <w:highlight w:val="white"/>
        </w:rPr>
        <w:t>attività a favore</w:t>
      </w:r>
      <w:r w:rsidR="005959D2" w:rsidRPr="00F4304E">
        <w:rPr>
          <w:rFonts w:cs="Calibri"/>
          <w:highlight w:val="white"/>
        </w:rPr>
        <w:t xml:space="preserve"> dei ragazzi</w:t>
      </w:r>
      <w:r w:rsidRPr="00F4304E">
        <w:rPr>
          <w:rFonts w:cs="Calibri"/>
          <w:highlight w:val="white"/>
        </w:rPr>
        <w:t xml:space="preserve"> inseriti</w:t>
      </w:r>
      <w:r w:rsidR="005959D2" w:rsidRPr="00F4304E">
        <w:rPr>
          <w:rFonts w:cs="Calibri"/>
          <w:highlight w:val="white"/>
        </w:rPr>
        <w:t>,</w:t>
      </w:r>
      <w:r w:rsidR="00FE79D7" w:rsidRPr="00F4304E">
        <w:rPr>
          <w:rFonts w:cs="Calibri"/>
          <w:highlight w:val="white"/>
        </w:rPr>
        <w:t xml:space="preserve"> </w:t>
      </w:r>
      <w:r w:rsidR="002C5C75" w:rsidRPr="00F4304E">
        <w:rPr>
          <w:rFonts w:cs="Calibri"/>
          <w:highlight w:val="white"/>
        </w:rPr>
        <w:t>con il coinvolgimento</w:t>
      </w:r>
      <w:r w:rsidR="006433A6" w:rsidRPr="00F4304E">
        <w:rPr>
          <w:rFonts w:cs="Calibri"/>
          <w:highlight w:val="white"/>
        </w:rPr>
        <w:t xml:space="preserve"> </w:t>
      </w:r>
      <w:r w:rsidR="002C5C75" w:rsidRPr="00F4304E">
        <w:rPr>
          <w:rFonts w:cs="Calibri"/>
          <w:highlight w:val="white"/>
        </w:rPr>
        <w:t>del</w:t>
      </w:r>
      <w:r w:rsidR="00C9499F" w:rsidRPr="00F4304E">
        <w:rPr>
          <w:rFonts w:cs="Calibri"/>
          <w:highlight w:val="white"/>
        </w:rPr>
        <w:t>le</w:t>
      </w:r>
      <w:r w:rsidR="006433A6" w:rsidRPr="00F4304E">
        <w:rPr>
          <w:rFonts w:cs="Calibri"/>
          <w:highlight w:val="white"/>
        </w:rPr>
        <w:t xml:space="preserve"> famiglie</w:t>
      </w:r>
      <w:r w:rsidR="002C5C75" w:rsidRPr="00F4304E">
        <w:rPr>
          <w:rFonts w:cs="Calibri"/>
          <w:highlight w:val="white"/>
        </w:rPr>
        <w:t xml:space="preserve"> e d</w:t>
      </w:r>
      <w:r w:rsidRPr="00F4304E">
        <w:rPr>
          <w:rFonts w:cs="Calibri"/>
          <w:highlight w:val="white"/>
        </w:rPr>
        <w:t xml:space="preserve">el </w:t>
      </w:r>
      <w:r w:rsidR="00C9499F" w:rsidRPr="00F4304E">
        <w:rPr>
          <w:rFonts w:cs="Calibri"/>
          <w:highlight w:val="white"/>
        </w:rPr>
        <w:t>territorio</w:t>
      </w:r>
      <w:r w:rsidR="002C5C75" w:rsidRPr="00F4304E">
        <w:rPr>
          <w:rFonts w:cs="Calibri"/>
          <w:highlight w:val="white"/>
        </w:rPr>
        <w:t xml:space="preserve"> di origine o di appartenenza della comunità. Le attività </w:t>
      </w:r>
      <w:r w:rsidR="006A3CBB" w:rsidRPr="00F4304E">
        <w:rPr>
          <w:rFonts w:cs="Calibri"/>
          <w:highlight w:val="white"/>
        </w:rPr>
        <w:t>possono variare a seconda del progetto</w:t>
      </w:r>
      <w:r w:rsidRPr="00F4304E">
        <w:rPr>
          <w:rFonts w:cs="Calibri"/>
          <w:highlight w:val="white"/>
        </w:rPr>
        <w:t xml:space="preserve"> e sono declinate</w:t>
      </w:r>
      <w:r w:rsidR="00E4691D" w:rsidRPr="00F4304E">
        <w:rPr>
          <w:rFonts w:cs="Calibri"/>
          <w:highlight w:val="white"/>
        </w:rPr>
        <w:t xml:space="preserve"> nelle seguenti tabelle</w:t>
      </w:r>
      <w:r w:rsidR="006A3CBB" w:rsidRPr="00F4304E">
        <w:rPr>
          <w:rFonts w:cs="Calibri"/>
          <w:highlight w:val="white"/>
        </w:rPr>
        <w:t>.</w:t>
      </w:r>
    </w:p>
    <w:p w14:paraId="6B6EDA44" w14:textId="77777777" w:rsidR="004F3280" w:rsidRPr="00246ECD" w:rsidRDefault="004F3280" w:rsidP="00770284">
      <w:pPr>
        <w:autoSpaceDE w:val="0"/>
        <w:autoSpaceDN w:val="0"/>
        <w:adjustRightInd w:val="0"/>
        <w:spacing w:after="0" w:line="360" w:lineRule="auto"/>
        <w:jc w:val="both"/>
        <w:rPr>
          <w:rFonts w:cs="Calibri"/>
          <w:sz w:val="20"/>
          <w:szCs w:val="20"/>
          <w:highlight w:val="whit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1970"/>
        <w:gridCol w:w="5792"/>
      </w:tblGrid>
      <w:tr w:rsidR="002C5C75" w:rsidRPr="00FA2EE8" w14:paraId="366481E5" w14:textId="77777777" w:rsidTr="00FA2EE8">
        <w:tc>
          <w:tcPr>
            <w:tcW w:w="10112" w:type="dxa"/>
            <w:gridSpan w:val="3"/>
          </w:tcPr>
          <w:p w14:paraId="16B84610" w14:textId="77777777" w:rsidR="002C5C75" w:rsidRPr="00FA2EE8" w:rsidRDefault="002C5C75" w:rsidP="00FA2EE8">
            <w:p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LATO BAMBINO</w:t>
            </w:r>
          </w:p>
        </w:tc>
      </w:tr>
      <w:tr w:rsidR="002C5C75" w:rsidRPr="00FA2EE8" w14:paraId="10C47FCD" w14:textId="77777777" w:rsidTr="00FA2EE8">
        <w:tc>
          <w:tcPr>
            <w:tcW w:w="2235" w:type="dxa"/>
            <w:vMerge w:val="restart"/>
          </w:tcPr>
          <w:p w14:paraId="48D7FCDE" w14:textId="77777777" w:rsidR="002C5C75" w:rsidRPr="00FA2EE8" w:rsidRDefault="002C5C75" w:rsidP="00FA2EE8">
            <w:p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ATTIVITA’ CON IL BAMBINO/ RAGAZZO</w:t>
            </w:r>
          </w:p>
        </w:tc>
        <w:tc>
          <w:tcPr>
            <w:tcW w:w="1984" w:type="dxa"/>
          </w:tcPr>
          <w:p w14:paraId="210C9FDA" w14:textId="77777777" w:rsidR="002C5C75" w:rsidRPr="00FA2EE8" w:rsidRDefault="002C5C75" w:rsidP="00FA2EE8">
            <w:p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NELL’AMBIENTE DELLA COMUNITA’</w:t>
            </w:r>
          </w:p>
        </w:tc>
        <w:tc>
          <w:tcPr>
            <w:tcW w:w="5893" w:type="dxa"/>
          </w:tcPr>
          <w:p w14:paraId="7C5D2171" w14:textId="77777777" w:rsidR="002C5C75" w:rsidRPr="00FA2EE8" w:rsidRDefault="002C5C75"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Pasti, cura dell’alimentazione;</w:t>
            </w:r>
          </w:p>
          <w:p w14:paraId="1BD8F58C" w14:textId="77777777" w:rsidR="002C5C75" w:rsidRPr="00FA2EE8" w:rsidRDefault="002C5C75"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Accompagnamento alla salute, alla cura, all’igiene personale;</w:t>
            </w:r>
          </w:p>
          <w:p w14:paraId="6D50BB52" w14:textId="77777777" w:rsidR="002C5C75" w:rsidRPr="00FA2EE8" w:rsidRDefault="002C5C75"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Accompagnamento allo studio (dal punto di vista didattico, con eventuali collaboratori esterni, e dal punto di vista delle relazioni con insegnanti e compagni di classe);</w:t>
            </w:r>
          </w:p>
          <w:p w14:paraId="4D2F3339" w14:textId="77777777" w:rsidR="002C5C75" w:rsidRPr="00FA2EE8" w:rsidRDefault="002C5C75"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 xml:space="preserve">ripresa del percorso scolastico o </w:t>
            </w:r>
            <w:r w:rsidRPr="00FA2EE8">
              <w:rPr>
                <w:rFonts w:cs="Calibri"/>
                <w:sz w:val="20"/>
                <w:szCs w:val="20"/>
              </w:rPr>
              <w:t>percorso formativo alternativo propedeutico all’inserimento lavorativo</w:t>
            </w:r>
            <w:r w:rsidRPr="00FA2EE8">
              <w:rPr>
                <w:rFonts w:cs="Calibri"/>
                <w:sz w:val="20"/>
                <w:szCs w:val="20"/>
                <w:highlight w:val="white"/>
              </w:rPr>
              <w:t>;</w:t>
            </w:r>
          </w:p>
          <w:p w14:paraId="26CCE40E" w14:textId="77777777" w:rsidR="002C5C75" w:rsidRPr="00FA2EE8" w:rsidRDefault="002C5C75"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 xml:space="preserve">attività di gruppo (riunioni con i ragazzi, uscite, </w:t>
            </w:r>
            <w:proofErr w:type="gramStart"/>
            <w:r w:rsidRPr="00FA2EE8">
              <w:rPr>
                <w:rFonts w:cs="Calibri"/>
                <w:sz w:val="20"/>
                <w:szCs w:val="20"/>
                <w:highlight w:val="white"/>
              </w:rPr>
              <w:t>laboratori,…</w:t>
            </w:r>
            <w:proofErr w:type="gramEnd"/>
            <w:r w:rsidRPr="00FA2EE8">
              <w:rPr>
                <w:rFonts w:cs="Calibri"/>
                <w:sz w:val="20"/>
                <w:szCs w:val="20"/>
                <w:highlight w:val="white"/>
              </w:rPr>
              <w:t>)</w:t>
            </w:r>
          </w:p>
          <w:p w14:paraId="1D55B877" w14:textId="77777777" w:rsidR="002C5C75" w:rsidRPr="00FA2EE8" w:rsidRDefault="002C5C75"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responsabilizzazione del ragazzo nella cura della casa;</w:t>
            </w:r>
          </w:p>
          <w:p w14:paraId="7C927CBA" w14:textId="77777777" w:rsidR="002C5C75" w:rsidRPr="00FA2EE8" w:rsidRDefault="002C5C75"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lastRenderedPageBreak/>
              <w:t>attività per lo sviluppo di autonomie personali adeguate all’età e al percorso individuale;</w:t>
            </w:r>
          </w:p>
          <w:p w14:paraId="1AC7E10F" w14:textId="77777777" w:rsidR="002C5C75" w:rsidRPr="00FA2EE8" w:rsidRDefault="002C5C75"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accompagnamento alla conoscenza di sé, dei propri punti di forza e interesse;</w:t>
            </w:r>
          </w:p>
          <w:p w14:paraId="0111CF19" w14:textId="77777777" w:rsidR="0098517B" w:rsidRPr="00FA2EE8" w:rsidRDefault="0098517B"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Accompagnamento nelle relazioni con adulti e pari età;</w:t>
            </w:r>
          </w:p>
          <w:p w14:paraId="2342B2F9" w14:textId="77777777" w:rsidR="0098517B" w:rsidRPr="00FA2EE8" w:rsidRDefault="0098517B"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Accompagnamento e sostegno alla relazione con la propria famiglia e parentela;</w:t>
            </w:r>
          </w:p>
          <w:p w14:paraId="50D8B979" w14:textId="77777777" w:rsidR="0098517B" w:rsidRPr="00FA2EE8" w:rsidRDefault="0098517B"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Accompagnamento e supporto all’elaborazione dei vissuti emotivi, con attivazione di eventuali percorsi di sostegno psicologico con specialisti competenti, se necessario;</w:t>
            </w:r>
          </w:p>
          <w:p w14:paraId="25503315" w14:textId="77777777" w:rsidR="0098517B" w:rsidRPr="00FA2EE8" w:rsidRDefault="0098517B"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 xml:space="preserve">Accompagnamento alla relazione con i servizi di riferimento; </w:t>
            </w:r>
          </w:p>
        </w:tc>
      </w:tr>
      <w:tr w:rsidR="002C5C75" w:rsidRPr="00FA2EE8" w14:paraId="41D9E798" w14:textId="77777777" w:rsidTr="00FA2EE8">
        <w:tc>
          <w:tcPr>
            <w:tcW w:w="2235" w:type="dxa"/>
            <w:vMerge/>
          </w:tcPr>
          <w:p w14:paraId="5D67A6C6" w14:textId="77777777" w:rsidR="002C5C75" w:rsidRPr="00FA2EE8" w:rsidRDefault="002C5C75" w:rsidP="00FA2EE8">
            <w:pPr>
              <w:autoSpaceDE w:val="0"/>
              <w:autoSpaceDN w:val="0"/>
              <w:adjustRightInd w:val="0"/>
              <w:spacing w:after="0" w:line="360" w:lineRule="auto"/>
              <w:jc w:val="both"/>
              <w:rPr>
                <w:rFonts w:cs="Calibri"/>
                <w:sz w:val="20"/>
                <w:szCs w:val="20"/>
                <w:highlight w:val="white"/>
              </w:rPr>
            </w:pPr>
          </w:p>
        </w:tc>
        <w:tc>
          <w:tcPr>
            <w:tcW w:w="1984" w:type="dxa"/>
          </w:tcPr>
          <w:p w14:paraId="6C75E8D2" w14:textId="77777777" w:rsidR="002C5C75" w:rsidRPr="00FA2EE8" w:rsidRDefault="002C5C75" w:rsidP="00FA2EE8">
            <w:p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NEL SUO AMBIENTE DI VITA</w:t>
            </w:r>
          </w:p>
        </w:tc>
        <w:tc>
          <w:tcPr>
            <w:tcW w:w="5893" w:type="dxa"/>
          </w:tcPr>
          <w:p w14:paraId="0271B9E7" w14:textId="77777777" w:rsidR="002C5C75" w:rsidRPr="00FA2EE8" w:rsidRDefault="0098517B"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Relazioni con la scuola frequentata;</w:t>
            </w:r>
          </w:p>
          <w:p w14:paraId="5FF57EE6" w14:textId="77777777" w:rsidR="0098517B" w:rsidRPr="00FA2EE8" w:rsidRDefault="0098517B"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Accompagnamento, sostegno alle attività del territorio secondo gli interessi del ragazzo;</w:t>
            </w:r>
          </w:p>
          <w:p w14:paraId="68122F4C" w14:textId="77777777" w:rsidR="0098517B" w:rsidRPr="00FA2EE8" w:rsidRDefault="0098517B"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Mantenimento delle relazioni nel territorio d’origine, qualora possibile;</w:t>
            </w:r>
          </w:p>
          <w:p w14:paraId="1CAD5D1D" w14:textId="77777777" w:rsidR="0098517B" w:rsidRPr="00FA2EE8" w:rsidRDefault="0098517B"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Attività domiciliari di supporto alla relazione di genitori e figli, nei momenti di rientro a casa;</w:t>
            </w:r>
          </w:p>
        </w:tc>
      </w:tr>
    </w:tbl>
    <w:p w14:paraId="5F9685B0" w14:textId="77777777" w:rsidR="00C9499F" w:rsidRPr="00246ECD" w:rsidRDefault="00C9499F" w:rsidP="00246ECD">
      <w:pPr>
        <w:autoSpaceDE w:val="0"/>
        <w:autoSpaceDN w:val="0"/>
        <w:adjustRightInd w:val="0"/>
        <w:spacing w:after="0" w:line="360" w:lineRule="auto"/>
        <w:ind w:firstLine="851"/>
        <w:jc w:val="both"/>
        <w:rPr>
          <w:rFonts w:cs="Calibri"/>
          <w:sz w:val="20"/>
          <w:szCs w:val="20"/>
          <w:highlight w:val="white"/>
        </w:rPr>
      </w:pPr>
    </w:p>
    <w:p w14:paraId="2C93981E" w14:textId="77777777" w:rsidR="00370FDA" w:rsidRPr="00246ECD" w:rsidRDefault="00370FDA" w:rsidP="00246ECD">
      <w:pPr>
        <w:autoSpaceDE w:val="0"/>
        <w:autoSpaceDN w:val="0"/>
        <w:adjustRightInd w:val="0"/>
        <w:spacing w:after="0" w:line="360" w:lineRule="auto"/>
        <w:jc w:val="both"/>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1970"/>
        <w:gridCol w:w="5793"/>
      </w:tblGrid>
      <w:tr w:rsidR="00BD6544" w:rsidRPr="00FA2EE8" w14:paraId="5D900EA8" w14:textId="77777777" w:rsidTr="00FA2EE8">
        <w:tc>
          <w:tcPr>
            <w:tcW w:w="10112" w:type="dxa"/>
            <w:gridSpan w:val="3"/>
          </w:tcPr>
          <w:p w14:paraId="353F6EF2" w14:textId="77777777" w:rsidR="00BD6544" w:rsidRPr="00FA2EE8" w:rsidRDefault="00BD6544" w:rsidP="00FA2EE8">
            <w:p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LATO FAMIGLIA</w:t>
            </w:r>
          </w:p>
        </w:tc>
      </w:tr>
      <w:tr w:rsidR="00BD6544" w:rsidRPr="00FA2EE8" w14:paraId="40000BCB" w14:textId="77777777" w:rsidTr="00FA2EE8">
        <w:tc>
          <w:tcPr>
            <w:tcW w:w="2235" w:type="dxa"/>
            <w:vMerge w:val="restart"/>
          </w:tcPr>
          <w:p w14:paraId="7A8F2D93" w14:textId="77777777" w:rsidR="00BD6544" w:rsidRPr="00FA2EE8" w:rsidRDefault="00BD6544" w:rsidP="00FA2EE8">
            <w:p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ATTIVITA’ CON I GENITORI</w:t>
            </w:r>
          </w:p>
        </w:tc>
        <w:tc>
          <w:tcPr>
            <w:tcW w:w="1984" w:type="dxa"/>
          </w:tcPr>
          <w:p w14:paraId="61D46BD8" w14:textId="77777777" w:rsidR="00BD6544" w:rsidRPr="00FA2EE8" w:rsidRDefault="00BD6544" w:rsidP="00FA2EE8">
            <w:p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NELL’AMBIENTE DELLA COMUNITA’</w:t>
            </w:r>
          </w:p>
        </w:tc>
        <w:tc>
          <w:tcPr>
            <w:tcW w:w="5893" w:type="dxa"/>
          </w:tcPr>
          <w:p w14:paraId="2D3A18A8" w14:textId="77777777" w:rsidR="00BD6544" w:rsidRPr="00FA2EE8" w:rsidRDefault="00BD6544"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Percorso partecipato per analisi della situazione, condivisione del PEI, valutazione e monitoraggio condiviso del percorso. (Tale processo è attuabile sempre in accordo con l’autorità giudiziaria e con il servizio di tutela);</w:t>
            </w:r>
          </w:p>
          <w:p w14:paraId="28D0C10C" w14:textId="77777777" w:rsidR="00BD6544" w:rsidRPr="00FA2EE8" w:rsidRDefault="00BD6544"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Partecipazione ad un gruppo di sostegno alla genitorialità, guidato da educatori esperti.</w:t>
            </w:r>
          </w:p>
          <w:p w14:paraId="6B8A9EEE" w14:textId="77777777" w:rsidR="00BD6544" w:rsidRPr="00FA2EE8" w:rsidRDefault="00BD6544" w:rsidP="00FA2EE8">
            <w:p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 xml:space="preserve"> </w:t>
            </w:r>
          </w:p>
        </w:tc>
      </w:tr>
      <w:tr w:rsidR="00BD6544" w:rsidRPr="00FA2EE8" w14:paraId="6A38849E" w14:textId="77777777" w:rsidTr="00FA2EE8">
        <w:tc>
          <w:tcPr>
            <w:tcW w:w="2235" w:type="dxa"/>
            <w:vMerge/>
          </w:tcPr>
          <w:p w14:paraId="5CD143FC" w14:textId="77777777" w:rsidR="00BD6544" w:rsidRPr="00FA2EE8" w:rsidRDefault="00BD6544" w:rsidP="00FA2EE8">
            <w:pPr>
              <w:autoSpaceDE w:val="0"/>
              <w:autoSpaceDN w:val="0"/>
              <w:adjustRightInd w:val="0"/>
              <w:spacing w:after="0" w:line="360" w:lineRule="auto"/>
              <w:jc w:val="both"/>
              <w:rPr>
                <w:rFonts w:cs="Calibri"/>
                <w:sz w:val="20"/>
                <w:szCs w:val="20"/>
                <w:highlight w:val="white"/>
              </w:rPr>
            </w:pPr>
          </w:p>
        </w:tc>
        <w:tc>
          <w:tcPr>
            <w:tcW w:w="1984" w:type="dxa"/>
          </w:tcPr>
          <w:p w14:paraId="632A0132" w14:textId="77777777" w:rsidR="00BD6544" w:rsidRPr="00FA2EE8" w:rsidRDefault="00BD6544" w:rsidP="00FA2EE8">
            <w:p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NEL SUO AMBIENTE DI VITA</w:t>
            </w:r>
          </w:p>
        </w:tc>
        <w:tc>
          <w:tcPr>
            <w:tcW w:w="5893" w:type="dxa"/>
          </w:tcPr>
          <w:p w14:paraId="5D7CD585" w14:textId="77777777" w:rsidR="00BD6544" w:rsidRPr="00FA2EE8" w:rsidRDefault="00BD6544"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Attività domiciliari di supporto alla relazione di genitori e figli, nei momenti di rientro a casa;</w:t>
            </w:r>
          </w:p>
          <w:p w14:paraId="191840E9" w14:textId="77777777" w:rsidR="00BD6544" w:rsidRPr="00FA2EE8" w:rsidRDefault="00BD6544"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Accompagnamento, sostegno alla partecipazione alle attività del proprio figlio (es. coinvolgimento scolastico);</w:t>
            </w:r>
          </w:p>
          <w:p w14:paraId="527EEC35" w14:textId="77777777" w:rsidR="00BD6544" w:rsidRPr="00FA2EE8" w:rsidRDefault="00BD6544" w:rsidP="00FA2EE8">
            <w:pPr>
              <w:autoSpaceDE w:val="0"/>
              <w:autoSpaceDN w:val="0"/>
              <w:adjustRightInd w:val="0"/>
              <w:spacing w:after="0" w:line="360" w:lineRule="auto"/>
              <w:ind w:left="360"/>
              <w:jc w:val="both"/>
              <w:rPr>
                <w:rFonts w:cs="Calibri"/>
                <w:sz w:val="20"/>
                <w:szCs w:val="20"/>
                <w:highlight w:val="white"/>
              </w:rPr>
            </w:pPr>
          </w:p>
        </w:tc>
      </w:tr>
    </w:tbl>
    <w:p w14:paraId="154499A9" w14:textId="77777777" w:rsidR="00BD6544" w:rsidRPr="00246ECD" w:rsidRDefault="00BD6544" w:rsidP="00246ECD">
      <w:pPr>
        <w:pStyle w:val="Paragrafoelenco"/>
        <w:autoSpaceDE w:val="0"/>
        <w:autoSpaceDN w:val="0"/>
        <w:adjustRightInd w:val="0"/>
        <w:spacing w:after="0" w:line="360" w:lineRule="auto"/>
        <w:ind w:left="993" w:hanging="709"/>
        <w:jc w:val="both"/>
        <w:rPr>
          <w:rFonts w:cs="Calibri"/>
          <w:sz w:val="20"/>
          <w:szCs w:val="20"/>
          <w:highlight w:val="white"/>
        </w:rPr>
      </w:pPr>
    </w:p>
    <w:p w14:paraId="03C7B054" w14:textId="77777777" w:rsidR="00BD6544" w:rsidRDefault="00BD6544" w:rsidP="00246ECD">
      <w:pPr>
        <w:pStyle w:val="Paragrafoelenco"/>
        <w:autoSpaceDE w:val="0"/>
        <w:autoSpaceDN w:val="0"/>
        <w:adjustRightInd w:val="0"/>
        <w:spacing w:after="0" w:line="360" w:lineRule="auto"/>
        <w:ind w:left="993" w:hanging="709"/>
        <w:jc w:val="both"/>
        <w:rPr>
          <w:rFonts w:cs="Calibri"/>
          <w:sz w:val="20"/>
          <w:szCs w:val="20"/>
          <w:highlight w:val="white"/>
        </w:rPr>
      </w:pPr>
    </w:p>
    <w:p w14:paraId="1EC44861" w14:textId="77777777" w:rsidR="00770284" w:rsidRPr="00246ECD" w:rsidRDefault="00770284" w:rsidP="00246ECD">
      <w:pPr>
        <w:pStyle w:val="Paragrafoelenco"/>
        <w:autoSpaceDE w:val="0"/>
        <w:autoSpaceDN w:val="0"/>
        <w:adjustRightInd w:val="0"/>
        <w:spacing w:after="0" w:line="360" w:lineRule="auto"/>
        <w:ind w:left="993" w:hanging="709"/>
        <w:jc w:val="both"/>
        <w:rPr>
          <w:rFonts w:cs="Calibri"/>
          <w:sz w:val="20"/>
          <w:szCs w:val="20"/>
          <w:highlight w:val="whit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7744"/>
      </w:tblGrid>
      <w:tr w:rsidR="00D44C8E" w:rsidRPr="00FA2EE8" w14:paraId="4C08064F" w14:textId="77777777" w:rsidTr="00FA2EE8">
        <w:tc>
          <w:tcPr>
            <w:tcW w:w="10112" w:type="dxa"/>
            <w:gridSpan w:val="2"/>
          </w:tcPr>
          <w:p w14:paraId="6B197E1D" w14:textId="77777777" w:rsidR="00D44C8E" w:rsidRPr="00FA2EE8" w:rsidRDefault="00D44C8E" w:rsidP="00FA2EE8">
            <w:p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lastRenderedPageBreak/>
              <w:t>LATO AMBIENTE</w:t>
            </w:r>
          </w:p>
        </w:tc>
      </w:tr>
      <w:tr w:rsidR="00D44C8E" w:rsidRPr="00FA2EE8" w14:paraId="20B87115" w14:textId="77777777" w:rsidTr="00FA2EE8">
        <w:trPr>
          <w:trHeight w:val="2168"/>
        </w:trPr>
        <w:tc>
          <w:tcPr>
            <w:tcW w:w="2235" w:type="dxa"/>
          </w:tcPr>
          <w:p w14:paraId="6AE6F491" w14:textId="77777777" w:rsidR="00D44C8E" w:rsidRPr="00FA2EE8" w:rsidRDefault="00D44C8E" w:rsidP="00FA2EE8">
            <w:p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ATTIVITA’ NELL’AMBIENTE DI VITA DELLA FAMIGLIA</w:t>
            </w:r>
          </w:p>
        </w:tc>
        <w:tc>
          <w:tcPr>
            <w:tcW w:w="7877" w:type="dxa"/>
          </w:tcPr>
          <w:p w14:paraId="39413FC9" w14:textId="77777777" w:rsidR="00D44C8E" w:rsidRPr="00FA2EE8" w:rsidRDefault="00D44C8E"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Relazione con la scuola frequentata prima dell’inserimento, nei casi logisticamente possibili;</w:t>
            </w:r>
          </w:p>
          <w:p w14:paraId="1738C515" w14:textId="77777777" w:rsidR="00D44C8E" w:rsidRPr="00FA2EE8" w:rsidRDefault="00D44C8E"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 xml:space="preserve">Accompagnamento nel rapporto con altre agenzie educative (es. sport, attività </w:t>
            </w:r>
            <w:proofErr w:type="gramStart"/>
            <w:r w:rsidRPr="00FA2EE8">
              <w:rPr>
                <w:rFonts w:cs="Calibri"/>
                <w:sz w:val="20"/>
                <w:szCs w:val="20"/>
                <w:highlight w:val="white"/>
              </w:rPr>
              <w:t>parrocchiali,…</w:t>
            </w:r>
            <w:proofErr w:type="gramEnd"/>
            <w:r w:rsidRPr="00FA2EE8">
              <w:rPr>
                <w:rFonts w:cs="Calibri"/>
                <w:sz w:val="20"/>
                <w:szCs w:val="20"/>
                <w:highlight w:val="white"/>
              </w:rPr>
              <w:t>)</w:t>
            </w:r>
          </w:p>
          <w:p w14:paraId="77ED7FE8" w14:textId="77777777" w:rsidR="00D44C8E" w:rsidRPr="00FA2EE8" w:rsidRDefault="00D44C8E"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 xml:space="preserve">Supporto sociale tramite </w:t>
            </w:r>
            <w:proofErr w:type="spellStart"/>
            <w:r w:rsidRPr="00FA2EE8">
              <w:rPr>
                <w:rFonts w:cs="Calibri"/>
                <w:sz w:val="20"/>
                <w:szCs w:val="20"/>
                <w:highlight w:val="white"/>
              </w:rPr>
              <w:t>attiviazione</w:t>
            </w:r>
            <w:proofErr w:type="spellEnd"/>
            <w:r w:rsidRPr="00FA2EE8">
              <w:rPr>
                <w:rFonts w:cs="Calibri"/>
                <w:sz w:val="20"/>
                <w:szCs w:val="20"/>
                <w:highlight w:val="white"/>
              </w:rPr>
              <w:t xml:space="preserve"> di forme di vicinanza solidale;</w:t>
            </w:r>
          </w:p>
          <w:p w14:paraId="6D50D9D8" w14:textId="77777777" w:rsidR="00D44C8E" w:rsidRPr="00FA2EE8" w:rsidRDefault="00D44C8E" w:rsidP="00FA2EE8">
            <w:pPr>
              <w:pStyle w:val="Paragrafoelenco"/>
              <w:numPr>
                <w:ilvl w:val="0"/>
                <w:numId w:val="12"/>
              </w:numPr>
              <w:autoSpaceDE w:val="0"/>
              <w:autoSpaceDN w:val="0"/>
              <w:adjustRightInd w:val="0"/>
              <w:spacing w:after="0" w:line="360" w:lineRule="auto"/>
              <w:jc w:val="both"/>
              <w:rPr>
                <w:rFonts w:cs="Calibri"/>
                <w:sz w:val="20"/>
                <w:szCs w:val="20"/>
                <w:highlight w:val="white"/>
              </w:rPr>
            </w:pPr>
            <w:r w:rsidRPr="00FA2EE8">
              <w:rPr>
                <w:rFonts w:cs="Calibri"/>
                <w:sz w:val="20"/>
                <w:szCs w:val="20"/>
                <w:highlight w:val="white"/>
              </w:rPr>
              <w:t>Supporto alla ricerca del lavoro;</w:t>
            </w:r>
          </w:p>
          <w:p w14:paraId="51C22955" w14:textId="77777777" w:rsidR="00D44C8E" w:rsidRPr="00FA2EE8" w:rsidRDefault="00D44C8E" w:rsidP="00FA2EE8">
            <w:pPr>
              <w:pStyle w:val="Paragrafoelenco"/>
              <w:autoSpaceDE w:val="0"/>
              <w:autoSpaceDN w:val="0"/>
              <w:adjustRightInd w:val="0"/>
              <w:spacing w:after="0" w:line="360" w:lineRule="auto"/>
              <w:jc w:val="both"/>
              <w:rPr>
                <w:rFonts w:cs="Calibri"/>
                <w:sz w:val="20"/>
                <w:szCs w:val="20"/>
                <w:highlight w:val="white"/>
              </w:rPr>
            </w:pPr>
          </w:p>
        </w:tc>
      </w:tr>
    </w:tbl>
    <w:p w14:paraId="5ED6E5E1" w14:textId="77777777" w:rsidR="00D44C8E" w:rsidRPr="00246ECD" w:rsidRDefault="00D44C8E" w:rsidP="00246ECD">
      <w:pPr>
        <w:pStyle w:val="Paragrafoelenco"/>
        <w:autoSpaceDE w:val="0"/>
        <w:autoSpaceDN w:val="0"/>
        <w:adjustRightInd w:val="0"/>
        <w:spacing w:after="0" w:line="360" w:lineRule="auto"/>
        <w:ind w:left="993" w:hanging="709"/>
        <w:jc w:val="both"/>
        <w:rPr>
          <w:rFonts w:cs="Calibri"/>
          <w:sz w:val="20"/>
          <w:szCs w:val="20"/>
          <w:highlight w:val="white"/>
        </w:rPr>
      </w:pPr>
    </w:p>
    <w:p w14:paraId="753DCBDE" w14:textId="77777777" w:rsidR="00770284" w:rsidRDefault="00770284" w:rsidP="00246ECD">
      <w:pPr>
        <w:pStyle w:val="Corpotesto"/>
        <w:spacing w:line="360" w:lineRule="auto"/>
        <w:rPr>
          <w:rFonts w:ascii="Calibri" w:hAnsi="Calibri" w:cs="Calibri"/>
          <w:b/>
          <w:color w:val="4F81BD"/>
          <w:sz w:val="22"/>
          <w:szCs w:val="22"/>
        </w:rPr>
      </w:pPr>
    </w:p>
    <w:p w14:paraId="5EC2E966" w14:textId="77777777" w:rsidR="00A97A5C" w:rsidRPr="00F4304E" w:rsidRDefault="00A97A5C" w:rsidP="00246ECD">
      <w:pPr>
        <w:pStyle w:val="Corpotesto"/>
        <w:spacing w:line="360" w:lineRule="auto"/>
        <w:rPr>
          <w:rFonts w:ascii="Calibri" w:hAnsi="Calibri" w:cs="Calibri"/>
          <w:b/>
          <w:color w:val="4F81BD"/>
          <w:sz w:val="22"/>
          <w:szCs w:val="22"/>
        </w:rPr>
      </w:pPr>
      <w:r w:rsidRPr="00F4304E">
        <w:rPr>
          <w:rFonts w:ascii="Calibri" w:hAnsi="Calibri" w:cs="Calibri"/>
          <w:b/>
          <w:color w:val="4F81BD"/>
          <w:sz w:val="22"/>
          <w:szCs w:val="22"/>
        </w:rPr>
        <w:t>I PRINCIPALI PROCESSI DI ACCOGLIENZA</w:t>
      </w:r>
    </w:p>
    <w:p w14:paraId="7680E1AB" w14:textId="77777777" w:rsidR="00370FDA" w:rsidRPr="00246ECD" w:rsidRDefault="00370FDA" w:rsidP="00246ECD">
      <w:pPr>
        <w:pStyle w:val="Corpotesto"/>
        <w:spacing w:line="360" w:lineRule="auto"/>
        <w:rPr>
          <w:rFonts w:ascii="Calibri" w:hAnsi="Calibri" w:cs="Calibri"/>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755"/>
        <w:gridCol w:w="2634"/>
        <w:gridCol w:w="2732"/>
        <w:gridCol w:w="1394"/>
      </w:tblGrid>
      <w:tr w:rsidR="003B734F" w:rsidRPr="00FA2EE8" w14:paraId="27ED817B" w14:textId="77777777" w:rsidTr="00FA2EE8">
        <w:tc>
          <w:tcPr>
            <w:tcW w:w="1673" w:type="dxa"/>
          </w:tcPr>
          <w:p w14:paraId="495E4160" w14:textId="77777777" w:rsidR="00370FDA" w:rsidRPr="00FA2EE8" w:rsidRDefault="00370FDA" w:rsidP="00FA2EE8">
            <w:pPr>
              <w:pStyle w:val="Corpotesto"/>
              <w:spacing w:line="360" w:lineRule="auto"/>
              <w:rPr>
                <w:rFonts w:ascii="Calibri" w:hAnsi="Calibri" w:cs="Calibri"/>
                <w:b/>
                <w:sz w:val="20"/>
              </w:rPr>
            </w:pPr>
            <w:r w:rsidRPr="00FA2EE8">
              <w:rPr>
                <w:rFonts w:ascii="Calibri" w:hAnsi="Calibri" w:cs="Calibri"/>
                <w:b/>
                <w:sz w:val="20"/>
              </w:rPr>
              <w:t>FASE</w:t>
            </w:r>
          </w:p>
        </w:tc>
        <w:tc>
          <w:tcPr>
            <w:tcW w:w="1755" w:type="dxa"/>
          </w:tcPr>
          <w:p w14:paraId="3FFEDB37" w14:textId="77777777" w:rsidR="00370FDA" w:rsidRPr="00FA2EE8" w:rsidRDefault="00370FDA" w:rsidP="00FA2EE8">
            <w:pPr>
              <w:pStyle w:val="Corpotesto"/>
              <w:spacing w:line="360" w:lineRule="auto"/>
              <w:rPr>
                <w:rFonts w:ascii="Calibri" w:hAnsi="Calibri" w:cs="Calibri"/>
                <w:b/>
                <w:sz w:val="20"/>
              </w:rPr>
            </w:pPr>
            <w:r w:rsidRPr="00FA2EE8">
              <w:rPr>
                <w:rFonts w:ascii="Calibri" w:hAnsi="Calibri" w:cs="Calibri"/>
                <w:b/>
                <w:sz w:val="20"/>
              </w:rPr>
              <w:t>OBIETTIVO</w:t>
            </w:r>
          </w:p>
        </w:tc>
        <w:tc>
          <w:tcPr>
            <w:tcW w:w="2634" w:type="dxa"/>
          </w:tcPr>
          <w:p w14:paraId="2F2C9091" w14:textId="77777777" w:rsidR="00370FDA" w:rsidRPr="00FA2EE8" w:rsidRDefault="00370FDA" w:rsidP="00FA2EE8">
            <w:pPr>
              <w:pStyle w:val="Corpotesto"/>
              <w:spacing w:line="360" w:lineRule="auto"/>
              <w:rPr>
                <w:rFonts w:ascii="Calibri" w:hAnsi="Calibri" w:cs="Calibri"/>
                <w:b/>
                <w:sz w:val="20"/>
              </w:rPr>
            </w:pPr>
            <w:r w:rsidRPr="00FA2EE8">
              <w:rPr>
                <w:rFonts w:ascii="Calibri" w:hAnsi="Calibri" w:cs="Calibri"/>
                <w:b/>
                <w:sz w:val="20"/>
              </w:rPr>
              <w:t>METODOLOGIA</w:t>
            </w:r>
          </w:p>
        </w:tc>
        <w:tc>
          <w:tcPr>
            <w:tcW w:w="2732" w:type="dxa"/>
          </w:tcPr>
          <w:p w14:paraId="5BB2DE5F" w14:textId="77777777" w:rsidR="00370FDA" w:rsidRPr="00FA2EE8" w:rsidRDefault="00370FDA" w:rsidP="00FA2EE8">
            <w:pPr>
              <w:pStyle w:val="Corpotesto"/>
              <w:spacing w:line="360" w:lineRule="auto"/>
              <w:rPr>
                <w:rFonts w:ascii="Calibri" w:hAnsi="Calibri" w:cs="Calibri"/>
                <w:b/>
                <w:sz w:val="20"/>
              </w:rPr>
            </w:pPr>
            <w:r w:rsidRPr="00FA2EE8">
              <w:rPr>
                <w:rFonts w:ascii="Calibri" w:hAnsi="Calibri" w:cs="Calibri"/>
                <w:b/>
                <w:sz w:val="20"/>
              </w:rPr>
              <w:t>STRUMENTI</w:t>
            </w:r>
          </w:p>
        </w:tc>
        <w:tc>
          <w:tcPr>
            <w:tcW w:w="1394" w:type="dxa"/>
          </w:tcPr>
          <w:p w14:paraId="7809B83A" w14:textId="77777777" w:rsidR="00370FDA" w:rsidRPr="00FA2EE8" w:rsidRDefault="00370FDA" w:rsidP="00FA2EE8">
            <w:pPr>
              <w:pStyle w:val="Corpotesto"/>
              <w:spacing w:line="360" w:lineRule="auto"/>
              <w:rPr>
                <w:rFonts w:ascii="Calibri" w:hAnsi="Calibri" w:cs="Calibri"/>
                <w:b/>
                <w:sz w:val="20"/>
              </w:rPr>
            </w:pPr>
            <w:r w:rsidRPr="00FA2EE8">
              <w:rPr>
                <w:rFonts w:ascii="Calibri" w:hAnsi="Calibri" w:cs="Calibri"/>
                <w:b/>
                <w:sz w:val="20"/>
              </w:rPr>
              <w:t>TEMPI</w:t>
            </w:r>
          </w:p>
        </w:tc>
      </w:tr>
      <w:tr w:rsidR="003B734F" w:rsidRPr="00FA2EE8" w14:paraId="71213FFE" w14:textId="77777777" w:rsidTr="00FA2EE8">
        <w:tc>
          <w:tcPr>
            <w:tcW w:w="1673" w:type="dxa"/>
          </w:tcPr>
          <w:p w14:paraId="5D8D21A0" w14:textId="77777777" w:rsidR="00370FDA" w:rsidRPr="00FA2EE8" w:rsidRDefault="00206988" w:rsidP="00FA2EE8">
            <w:pPr>
              <w:pStyle w:val="Corpotesto"/>
              <w:spacing w:line="360" w:lineRule="auto"/>
              <w:rPr>
                <w:rFonts w:ascii="Calibri" w:hAnsi="Calibri" w:cs="Calibri"/>
                <w:b/>
                <w:sz w:val="20"/>
              </w:rPr>
            </w:pPr>
            <w:r w:rsidRPr="00FA2EE8">
              <w:rPr>
                <w:rFonts w:ascii="Calibri" w:hAnsi="Calibri" w:cs="Calibri"/>
                <w:b/>
                <w:sz w:val="20"/>
              </w:rPr>
              <w:t>S</w:t>
            </w:r>
            <w:r w:rsidR="00370FDA" w:rsidRPr="00FA2EE8">
              <w:rPr>
                <w:rFonts w:ascii="Calibri" w:hAnsi="Calibri" w:cs="Calibri"/>
                <w:b/>
                <w:sz w:val="20"/>
              </w:rPr>
              <w:t>egnalazione</w:t>
            </w:r>
            <w:r w:rsidRPr="00FA2EE8">
              <w:rPr>
                <w:rFonts w:ascii="Calibri" w:hAnsi="Calibri" w:cs="Calibri"/>
                <w:b/>
                <w:sz w:val="20"/>
              </w:rPr>
              <w:t xml:space="preserve"> </w:t>
            </w:r>
          </w:p>
        </w:tc>
        <w:tc>
          <w:tcPr>
            <w:tcW w:w="1755" w:type="dxa"/>
          </w:tcPr>
          <w:p w14:paraId="0A4FDE14" w14:textId="77777777" w:rsidR="00370FDA" w:rsidRPr="00FA2EE8" w:rsidRDefault="00370FDA" w:rsidP="00FA2EE8">
            <w:pPr>
              <w:pStyle w:val="Corpotesto"/>
              <w:spacing w:line="360" w:lineRule="auto"/>
              <w:rPr>
                <w:rFonts w:ascii="Calibri" w:hAnsi="Calibri" w:cs="Calibri"/>
                <w:sz w:val="20"/>
              </w:rPr>
            </w:pPr>
            <w:r w:rsidRPr="00FA2EE8">
              <w:rPr>
                <w:rFonts w:ascii="Calibri" w:hAnsi="Calibri" w:cs="Calibri"/>
                <w:sz w:val="20"/>
              </w:rPr>
              <w:t xml:space="preserve">Raccogliere informazioni </w:t>
            </w:r>
          </w:p>
        </w:tc>
        <w:tc>
          <w:tcPr>
            <w:tcW w:w="2634" w:type="dxa"/>
          </w:tcPr>
          <w:p w14:paraId="35076EC5" w14:textId="77777777" w:rsidR="00370FDA" w:rsidRPr="00FA2EE8" w:rsidRDefault="00370FDA" w:rsidP="00FA2EE8">
            <w:pPr>
              <w:pStyle w:val="Corpotesto"/>
              <w:numPr>
                <w:ilvl w:val="0"/>
                <w:numId w:val="12"/>
              </w:numPr>
              <w:spacing w:line="360" w:lineRule="auto"/>
              <w:rPr>
                <w:rFonts w:ascii="Calibri" w:hAnsi="Calibri" w:cs="Calibri"/>
                <w:sz w:val="20"/>
              </w:rPr>
            </w:pPr>
            <w:r w:rsidRPr="00FA2EE8">
              <w:rPr>
                <w:rFonts w:ascii="Calibri" w:hAnsi="Calibri" w:cs="Calibri"/>
                <w:sz w:val="20"/>
              </w:rPr>
              <w:t>Incontro di presentazione della situazione;</w:t>
            </w:r>
          </w:p>
          <w:p w14:paraId="79315CAC" w14:textId="77777777" w:rsidR="00370FDA" w:rsidRPr="00FA2EE8" w:rsidRDefault="00370FDA" w:rsidP="00FA2EE8">
            <w:pPr>
              <w:pStyle w:val="Corpotesto"/>
              <w:numPr>
                <w:ilvl w:val="0"/>
                <w:numId w:val="12"/>
              </w:numPr>
              <w:spacing w:line="360" w:lineRule="auto"/>
              <w:rPr>
                <w:rFonts w:ascii="Calibri" w:hAnsi="Calibri" w:cs="Calibri"/>
                <w:sz w:val="20"/>
              </w:rPr>
            </w:pPr>
            <w:r w:rsidRPr="00FA2EE8">
              <w:rPr>
                <w:rFonts w:ascii="Calibri" w:hAnsi="Calibri" w:cs="Calibri"/>
                <w:sz w:val="20"/>
              </w:rPr>
              <w:t>Confronto in coordinamento educativo e in equipe</w:t>
            </w:r>
            <w:r w:rsidR="00206988" w:rsidRPr="00FA2EE8">
              <w:rPr>
                <w:rFonts w:ascii="Calibri" w:hAnsi="Calibri" w:cs="Calibri"/>
                <w:sz w:val="20"/>
              </w:rPr>
              <w:t xml:space="preserve"> per valutazione</w:t>
            </w:r>
            <w:r w:rsidRPr="00FA2EE8">
              <w:rPr>
                <w:rFonts w:ascii="Calibri" w:hAnsi="Calibri" w:cs="Calibri"/>
                <w:sz w:val="20"/>
              </w:rPr>
              <w:t>;</w:t>
            </w:r>
          </w:p>
          <w:p w14:paraId="75BD1BE8" w14:textId="77777777" w:rsidR="00370FDA" w:rsidRPr="00FA2EE8" w:rsidRDefault="00370FDA" w:rsidP="00FA2EE8">
            <w:pPr>
              <w:pStyle w:val="Corpotesto"/>
              <w:spacing w:line="360" w:lineRule="auto"/>
              <w:rPr>
                <w:rFonts w:ascii="Calibri" w:hAnsi="Calibri" w:cs="Calibri"/>
                <w:sz w:val="20"/>
              </w:rPr>
            </w:pPr>
          </w:p>
        </w:tc>
        <w:tc>
          <w:tcPr>
            <w:tcW w:w="2732" w:type="dxa"/>
          </w:tcPr>
          <w:p w14:paraId="72E482FF" w14:textId="77777777" w:rsidR="00370FDA" w:rsidRPr="00FA2EE8" w:rsidRDefault="003B734F" w:rsidP="00FA2EE8">
            <w:pPr>
              <w:pStyle w:val="Corpotesto"/>
              <w:numPr>
                <w:ilvl w:val="0"/>
                <w:numId w:val="12"/>
              </w:numPr>
              <w:spacing w:line="360" w:lineRule="auto"/>
              <w:rPr>
                <w:rFonts w:ascii="Calibri" w:hAnsi="Calibri" w:cs="Calibri"/>
                <w:sz w:val="20"/>
              </w:rPr>
            </w:pPr>
            <w:r w:rsidRPr="00FA2EE8">
              <w:rPr>
                <w:rFonts w:ascii="Calibri" w:hAnsi="Calibri" w:cs="Calibri"/>
                <w:sz w:val="20"/>
              </w:rPr>
              <w:t>Documentazione fornita dai servizi;</w:t>
            </w:r>
          </w:p>
          <w:p w14:paraId="43826A3F" w14:textId="77777777" w:rsidR="00003AE2" w:rsidRPr="00FA2EE8" w:rsidRDefault="00003AE2" w:rsidP="00FA2EE8">
            <w:pPr>
              <w:pStyle w:val="Corpotesto"/>
              <w:spacing w:line="360" w:lineRule="auto"/>
              <w:ind w:left="720"/>
              <w:rPr>
                <w:rFonts w:ascii="Calibri" w:hAnsi="Calibri" w:cs="Calibri"/>
                <w:sz w:val="20"/>
              </w:rPr>
            </w:pPr>
          </w:p>
          <w:p w14:paraId="7D32C53B" w14:textId="77777777" w:rsidR="003B734F" w:rsidRPr="00FA2EE8" w:rsidRDefault="003B734F" w:rsidP="00FA2EE8">
            <w:pPr>
              <w:pStyle w:val="Corpotesto"/>
              <w:spacing w:line="360" w:lineRule="auto"/>
              <w:ind w:left="720"/>
              <w:rPr>
                <w:rFonts w:ascii="Calibri" w:hAnsi="Calibri" w:cs="Calibri"/>
                <w:sz w:val="20"/>
              </w:rPr>
            </w:pPr>
          </w:p>
        </w:tc>
        <w:tc>
          <w:tcPr>
            <w:tcW w:w="1394" w:type="dxa"/>
          </w:tcPr>
          <w:p w14:paraId="1FC55A2D" w14:textId="77777777" w:rsidR="00370FDA" w:rsidRPr="00FA2EE8" w:rsidRDefault="003B734F" w:rsidP="00FA2EE8">
            <w:pPr>
              <w:pStyle w:val="Corpotesto"/>
              <w:spacing w:line="360" w:lineRule="auto"/>
              <w:rPr>
                <w:rFonts w:ascii="Calibri" w:hAnsi="Calibri" w:cs="Calibri"/>
                <w:sz w:val="20"/>
              </w:rPr>
            </w:pPr>
            <w:r w:rsidRPr="00FA2EE8">
              <w:rPr>
                <w:rFonts w:ascii="Calibri" w:hAnsi="Calibri" w:cs="Calibri"/>
                <w:sz w:val="20"/>
              </w:rPr>
              <w:t>-</w:t>
            </w:r>
          </w:p>
        </w:tc>
      </w:tr>
      <w:tr w:rsidR="003B734F" w:rsidRPr="00FA2EE8" w14:paraId="4DA34D1E" w14:textId="77777777" w:rsidTr="00FA2EE8">
        <w:tc>
          <w:tcPr>
            <w:tcW w:w="1673" w:type="dxa"/>
          </w:tcPr>
          <w:p w14:paraId="23A0F6B3" w14:textId="77777777" w:rsidR="00370FDA" w:rsidRPr="00FA2EE8" w:rsidRDefault="003B734F" w:rsidP="00FA2EE8">
            <w:pPr>
              <w:pStyle w:val="Corpotesto"/>
              <w:spacing w:line="360" w:lineRule="auto"/>
              <w:rPr>
                <w:rFonts w:ascii="Calibri" w:hAnsi="Calibri" w:cs="Calibri"/>
                <w:b/>
                <w:sz w:val="20"/>
              </w:rPr>
            </w:pPr>
            <w:r w:rsidRPr="00FA2EE8">
              <w:rPr>
                <w:rFonts w:ascii="Calibri" w:hAnsi="Calibri" w:cs="Calibri"/>
                <w:b/>
                <w:sz w:val="20"/>
              </w:rPr>
              <w:t>Osservazione</w:t>
            </w:r>
          </w:p>
        </w:tc>
        <w:tc>
          <w:tcPr>
            <w:tcW w:w="1755" w:type="dxa"/>
          </w:tcPr>
          <w:p w14:paraId="7124FB94" w14:textId="77777777" w:rsidR="00370FDA" w:rsidRPr="00FA2EE8" w:rsidRDefault="003B734F" w:rsidP="00FA2EE8">
            <w:pPr>
              <w:pStyle w:val="Corpotesto"/>
              <w:spacing w:line="360" w:lineRule="auto"/>
              <w:rPr>
                <w:rFonts w:ascii="Calibri" w:hAnsi="Calibri" w:cs="Calibri"/>
                <w:sz w:val="20"/>
              </w:rPr>
            </w:pPr>
            <w:r w:rsidRPr="00FA2EE8">
              <w:rPr>
                <w:rFonts w:ascii="Calibri" w:hAnsi="Calibri" w:cs="Calibri"/>
                <w:sz w:val="20"/>
              </w:rPr>
              <w:t>Conoscere la situazione e valutare il tipo di progetto da proporre.</w:t>
            </w:r>
          </w:p>
        </w:tc>
        <w:tc>
          <w:tcPr>
            <w:tcW w:w="2634" w:type="dxa"/>
          </w:tcPr>
          <w:p w14:paraId="32D452B4" w14:textId="77777777" w:rsidR="00370FDA" w:rsidRPr="00FA2EE8" w:rsidRDefault="00206988" w:rsidP="00FA2EE8">
            <w:pPr>
              <w:pStyle w:val="Corpotesto"/>
              <w:numPr>
                <w:ilvl w:val="0"/>
                <w:numId w:val="12"/>
              </w:numPr>
              <w:spacing w:line="360" w:lineRule="auto"/>
              <w:rPr>
                <w:rFonts w:ascii="Calibri" w:hAnsi="Calibri" w:cs="Calibri"/>
                <w:sz w:val="20"/>
              </w:rPr>
            </w:pPr>
            <w:r w:rsidRPr="00FA2EE8">
              <w:rPr>
                <w:rFonts w:ascii="Calibri" w:hAnsi="Calibri" w:cs="Calibri"/>
                <w:sz w:val="20"/>
              </w:rPr>
              <w:t>Percorso di osservazione del ragazzo/a, della famiglia e dell’ambiente;</w:t>
            </w:r>
          </w:p>
          <w:p w14:paraId="167599A3" w14:textId="77777777" w:rsidR="00206988" w:rsidRPr="00FA2EE8" w:rsidRDefault="00206988" w:rsidP="00FA2EE8">
            <w:pPr>
              <w:pStyle w:val="Corpotesto"/>
              <w:numPr>
                <w:ilvl w:val="0"/>
                <w:numId w:val="12"/>
              </w:numPr>
              <w:spacing w:line="360" w:lineRule="auto"/>
              <w:rPr>
                <w:rFonts w:ascii="Calibri" w:hAnsi="Calibri" w:cs="Calibri"/>
                <w:sz w:val="20"/>
              </w:rPr>
            </w:pPr>
            <w:r w:rsidRPr="00FA2EE8">
              <w:rPr>
                <w:rFonts w:ascii="Calibri" w:hAnsi="Calibri" w:cs="Calibri"/>
                <w:sz w:val="20"/>
              </w:rPr>
              <w:t>Possibilità di progetti di inserimento graduale e costruiti ad hoc;</w:t>
            </w:r>
          </w:p>
        </w:tc>
        <w:tc>
          <w:tcPr>
            <w:tcW w:w="2732" w:type="dxa"/>
          </w:tcPr>
          <w:p w14:paraId="3893B850" w14:textId="77777777" w:rsidR="00370FDA" w:rsidRPr="00FA2EE8" w:rsidRDefault="00206988" w:rsidP="00FA2EE8">
            <w:pPr>
              <w:pStyle w:val="Corpotesto"/>
              <w:numPr>
                <w:ilvl w:val="0"/>
                <w:numId w:val="12"/>
              </w:numPr>
              <w:spacing w:line="360" w:lineRule="auto"/>
              <w:rPr>
                <w:rFonts w:ascii="Calibri" w:hAnsi="Calibri" w:cs="Calibri"/>
                <w:sz w:val="20"/>
              </w:rPr>
            </w:pPr>
            <w:r w:rsidRPr="00FA2EE8">
              <w:rPr>
                <w:rFonts w:ascii="Calibri" w:hAnsi="Calibri" w:cs="Calibri"/>
                <w:sz w:val="20"/>
              </w:rPr>
              <w:t>Scheda di osservazione;</w:t>
            </w:r>
          </w:p>
          <w:p w14:paraId="1612B473" w14:textId="77777777" w:rsidR="00003AE2" w:rsidRPr="00FA2EE8" w:rsidRDefault="00003AE2" w:rsidP="00FA2EE8">
            <w:pPr>
              <w:pStyle w:val="Corpotesto"/>
              <w:numPr>
                <w:ilvl w:val="0"/>
                <w:numId w:val="12"/>
              </w:numPr>
              <w:spacing w:line="360" w:lineRule="auto"/>
              <w:rPr>
                <w:rFonts w:ascii="Calibri" w:hAnsi="Calibri" w:cs="Calibri"/>
                <w:sz w:val="20"/>
              </w:rPr>
            </w:pPr>
            <w:r w:rsidRPr="00FA2EE8">
              <w:rPr>
                <w:rFonts w:ascii="Calibri" w:hAnsi="Calibri" w:cs="Calibri"/>
                <w:sz w:val="20"/>
              </w:rPr>
              <w:t>Visita concordata in comunità;</w:t>
            </w:r>
          </w:p>
          <w:p w14:paraId="66A15C05" w14:textId="77777777" w:rsidR="00206988" w:rsidRPr="00FA2EE8" w:rsidRDefault="00206988" w:rsidP="00FA2EE8">
            <w:pPr>
              <w:pStyle w:val="Corpotesto"/>
              <w:numPr>
                <w:ilvl w:val="0"/>
                <w:numId w:val="12"/>
              </w:numPr>
              <w:spacing w:line="360" w:lineRule="auto"/>
              <w:rPr>
                <w:rFonts w:ascii="Calibri" w:hAnsi="Calibri" w:cs="Calibri"/>
                <w:sz w:val="20"/>
              </w:rPr>
            </w:pPr>
            <w:r w:rsidRPr="00FA2EE8">
              <w:rPr>
                <w:rFonts w:ascii="Calibri" w:hAnsi="Calibri" w:cs="Calibri"/>
                <w:sz w:val="20"/>
              </w:rPr>
              <w:t>Attività specifiche con ragazzo/famiglia/ambiente;</w:t>
            </w:r>
          </w:p>
        </w:tc>
        <w:tc>
          <w:tcPr>
            <w:tcW w:w="1394" w:type="dxa"/>
          </w:tcPr>
          <w:p w14:paraId="57540727" w14:textId="77777777" w:rsidR="00370FDA" w:rsidRPr="00FA2EE8" w:rsidRDefault="00206988" w:rsidP="00FA2EE8">
            <w:pPr>
              <w:pStyle w:val="Corpotesto"/>
              <w:spacing w:line="360" w:lineRule="auto"/>
              <w:rPr>
                <w:rFonts w:ascii="Calibri" w:hAnsi="Calibri" w:cs="Calibri"/>
                <w:sz w:val="20"/>
              </w:rPr>
            </w:pPr>
            <w:r w:rsidRPr="00FA2EE8">
              <w:rPr>
                <w:rFonts w:ascii="Calibri" w:hAnsi="Calibri" w:cs="Calibri"/>
                <w:sz w:val="20"/>
              </w:rPr>
              <w:t>circa 2 mesi;</w:t>
            </w:r>
          </w:p>
        </w:tc>
      </w:tr>
      <w:tr w:rsidR="003B734F" w:rsidRPr="00FA2EE8" w14:paraId="3BA14BD9" w14:textId="77777777" w:rsidTr="00FA2EE8">
        <w:tc>
          <w:tcPr>
            <w:tcW w:w="1673" w:type="dxa"/>
          </w:tcPr>
          <w:p w14:paraId="0CD24B99" w14:textId="77777777" w:rsidR="003B734F" w:rsidRPr="00FA2EE8" w:rsidRDefault="003B734F" w:rsidP="00FA2EE8">
            <w:pPr>
              <w:pStyle w:val="Corpotesto"/>
              <w:spacing w:line="360" w:lineRule="auto"/>
              <w:rPr>
                <w:rFonts w:ascii="Calibri" w:hAnsi="Calibri" w:cs="Calibri"/>
                <w:b/>
                <w:sz w:val="20"/>
              </w:rPr>
            </w:pPr>
            <w:r w:rsidRPr="00FA2EE8">
              <w:rPr>
                <w:rFonts w:ascii="Calibri" w:hAnsi="Calibri" w:cs="Calibri"/>
                <w:b/>
                <w:sz w:val="20"/>
              </w:rPr>
              <w:t>Attuazione</w:t>
            </w:r>
          </w:p>
        </w:tc>
        <w:tc>
          <w:tcPr>
            <w:tcW w:w="1755" w:type="dxa"/>
          </w:tcPr>
          <w:p w14:paraId="7AAADBEF" w14:textId="77777777" w:rsidR="00370FDA" w:rsidRPr="00FA2EE8" w:rsidRDefault="003B734F" w:rsidP="00FA2EE8">
            <w:pPr>
              <w:pStyle w:val="Corpotesto"/>
              <w:spacing w:line="360" w:lineRule="auto"/>
              <w:rPr>
                <w:rFonts w:ascii="Calibri" w:hAnsi="Calibri" w:cs="Calibri"/>
                <w:sz w:val="20"/>
              </w:rPr>
            </w:pPr>
            <w:r w:rsidRPr="00FA2EE8">
              <w:rPr>
                <w:rFonts w:ascii="Calibri" w:hAnsi="Calibri" w:cs="Calibri"/>
                <w:sz w:val="20"/>
              </w:rPr>
              <w:t>Realizzare il progetto pensato</w:t>
            </w:r>
          </w:p>
        </w:tc>
        <w:tc>
          <w:tcPr>
            <w:tcW w:w="2634" w:type="dxa"/>
          </w:tcPr>
          <w:p w14:paraId="07C4583D" w14:textId="77777777" w:rsidR="00370FDA" w:rsidRPr="00FA2EE8" w:rsidRDefault="00206988" w:rsidP="00FA2EE8">
            <w:pPr>
              <w:pStyle w:val="Corpotesto"/>
              <w:numPr>
                <w:ilvl w:val="0"/>
                <w:numId w:val="12"/>
              </w:numPr>
              <w:spacing w:line="360" w:lineRule="auto"/>
              <w:rPr>
                <w:rFonts w:ascii="Calibri" w:hAnsi="Calibri" w:cs="Calibri"/>
                <w:sz w:val="20"/>
              </w:rPr>
            </w:pPr>
            <w:r w:rsidRPr="00FA2EE8">
              <w:rPr>
                <w:rFonts w:ascii="Calibri" w:hAnsi="Calibri" w:cs="Calibri"/>
                <w:sz w:val="20"/>
              </w:rPr>
              <w:t>Costruzione del PEI;</w:t>
            </w:r>
          </w:p>
          <w:p w14:paraId="1279CBBE" w14:textId="77777777" w:rsidR="00206988" w:rsidRPr="00FA2EE8" w:rsidRDefault="00206988" w:rsidP="00FA2EE8">
            <w:pPr>
              <w:pStyle w:val="Corpotesto"/>
              <w:numPr>
                <w:ilvl w:val="0"/>
                <w:numId w:val="12"/>
              </w:numPr>
              <w:spacing w:line="360" w:lineRule="auto"/>
              <w:rPr>
                <w:rFonts w:ascii="Calibri" w:hAnsi="Calibri" w:cs="Calibri"/>
                <w:sz w:val="20"/>
              </w:rPr>
            </w:pPr>
            <w:r w:rsidRPr="00FA2EE8">
              <w:rPr>
                <w:rFonts w:ascii="Calibri" w:hAnsi="Calibri" w:cs="Calibri"/>
                <w:sz w:val="20"/>
              </w:rPr>
              <w:t>Implementazione delle attività;</w:t>
            </w:r>
          </w:p>
          <w:p w14:paraId="6589F89C" w14:textId="77777777" w:rsidR="00206988" w:rsidRPr="00FA2EE8" w:rsidRDefault="00206988" w:rsidP="00FA2EE8">
            <w:pPr>
              <w:pStyle w:val="Corpotesto"/>
              <w:numPr>
                <w:ilvl w:val="0"/>
                <w:numId w:val="12"/>
              </w:numPr>
              <w:spacing w:line="360" w:lineRule="auto"/>
              <w:rPr>
                <w:rFonts w:ascii="Calibri" w:hAnsi="Calibri" w:cs="Calibri"/>
                <w:sz w:val="20"/>
              </w:rPr>
            </w:pPr>
            <w:r w:rsidRPr="00FA2EE8">
              <w:rPr>
                <w:rFonts w:ascii="Calibri" w:hAnsi="Calibri" w:cs="Calibri"/>
                <w:sz w:val="20"/>
              </w:rPr>
              <w:lastRenderedPageBreak/>
              <w:t>Verifica e riprogettazione periodica;</w:t>
            </w:r>
          </w:p>
        </w:tc>
        <w:tc>
          <w:tcPr>
            <w:tcW w:w="2732" w:type="dxa"/>
          </w:tcPr>
          <w:p w14:paraId="79136889" w14:textId="77777777" w:rsidR="00370FDA" w:rsidRPr="00FA2EE8" w:rsidRDefault="00206988" w:rsidP="00FA2EE8">
            <w:pPr>
              <w:pStyle w:val="Corpotesto"/>
              <w:numPr>
                <w:ilvl w:val="0"/>
                <w:numId w:val="12"/>
              </w:numPr>
              <w:spacing w:line="360" w:lineRule="auto"/>
              <w:rPr>
                <w:rFonts w:ascii="Calibri" w:hAnsi="Calibri" w:cs="Calibri"/>
                <w:sz w:val="20"/>
              </w:rPr>
            </w:pPr>
            <w:r w:rsidRPr="00FA2EE8">
              <w:rPr>
                <w:rFonts w:ascii="Calibri" w:hAnsi="Calibri" w:cs="Calibri"/>
                <w:sz w:val="20"/>
              </w:rPr>
              <w:lastRenderedPageBreak/>
              <w:t xml:space="preserve">Scheda di </w:t>
            </w:r>
            <w:proofErr w:type="spellStart"/>
            <w:r w:rsidRPr="00FA2EE8">
              <w:rPr>
                <w:rFonts w:ascii="Calibri" w:hAnsi="Calibri" w:cs="Calibri"/>
                <w:sz w:val="20"/>
              </w:rPr>
              <w:t>microprogettazione</w:t>
            </w:r>
            <w:proofErr w:type="spellEnd"/>
            <w:r w:rsidRPr="00FA2EE8">
              <w:rPr>
                <w:rFonts w:ascii="Calibri" w:hAnsi="Calibri" w:cs="Calibri"/>
                <w:sz w:val="20"/>
              </w:rPr>
              <w:t xml:space="preserve"> PEI;</w:t>
            </w:r>
          </w:p>
          <w:p w14:paraId="789E573D" w14:textId="77777777" w:rsidR="00712C01" w:rsidRPr="00FA2EE8" w:rsidRDefault="00712C01" w:rsidP="00FA2EE8">
            <w:pPr>
              <w:pStyle w:val="Corpotesto"/>
              <w:numPr>
                <w:ilvl w:val="0"/>
                <w:numId w:val="12"/>
              </w:numPr>
              <w:spacing w:line="360" w:lineRule="auto"/>
              <w:rPr>
                <w:rFonts w:ascii="Calibri" w:hAnsi="Calibri" w:cs="Calibri"/>
                <w:sz w:val="20"/>
              </w:rPr>
            </w:pPr>
            <w:r w:rsidRPr="00FA2EE8">
              <w:rPr>
                <w:rFonts w:ascii="Calibri" w:hAnsi="Calibri" w:cs="Calibri"/>
                <w:sz w:val="20"/>
              </w:rPr>
              <w:t>Diario giornaliero;</w:t>
            </w:r>
          </w:p>
        </w:tc>
        <w:tc>
          <w:tcPr>
            <w:tcW w:w="1394" w:type="dxa"/>
          </w:tcPr>
          <w:p w14:paraId="6D85A895" w14:textId="77777777" w:rsidR="00370FDA" w:rsidRPr="00FA2EE8" w:rsidRDefault="00206988" w:rsidP="00FA2EE8">
            <w:pPr>
              <w:pStyle w:val="Corpotesto"/>
              <w:spacing w:line="360" w:lineRule="auto"/>
              <w:rPr>
                <w:rFonts w:ascii="Calibri" w:hAnsi="Calibri" w:cs="Calibri"/>
                <w:sz w:val="20"/>
              </w:rPr>
            </w:pPr>
            <w:r w:rsidRPr="00FA2EE8">
              <w:rPr>
                <w:rFonts w:ascii="Calibri" w:hAnsi="Calibri" w:cs="Calibri"/>
                <w:sz w:val="20"/>
              </w:rPr>
              <w:t>tempo del progetto</w:t>
            </w:r>
          </w:p>
        </w:tc>
      </w:tr>
      <w:tr w:rsidR="003B734F" w:rsidRPr="00FA2EE8" w14:paraId="5434BF48" w14:textId="77777777" w:rsidTr="00FA2EE8">
        <w:tc>
          <w:tcPr>
            <w:tcW w:w="1673" w:type="dxa"/>
          </w:tcPr>
          <w:p w14:paraId="35E79714" w14:textId="77777777" w:rsidR="00370FDA" w:rsidRPr="00FA2EE8" w:rsidRDefault="003B734F" w:rsidP="00FA2EE8">
            <w:pPr>
              <w:pStyle w:val="Corpotesto"/>
              <w:spacing w:line="360" w:lineRule="auto"/>
              <w:rPr>
                <w:rFonts w:ascii="Calibri" w:hAnsi="Calibri" w:cs="Calibri"/>
                <w:b/>
                <w:sz w:val="20"/>
              </w:rPr>
            </w:pPr>
            <w:r w:rsidRPr="00FA2EE8">
              <w:rPr>
                <w:rFonts w:ascii="Calibri" w:hAnsi="Calibri" w:cs="Calibri"/>
                <w:b/>
                <w:sz w:val="20"/>
              </w:rPr>
              <w:lastRenderedPageBreak/>
              <w:t xml:space="preserve">Conclusione </w:t>
            </w:r>
          </w:p>
        </w:tc>
        <w:tc>
          <w:tcPr>
            <w:tcW w:w="1755" w:type="dxa"/>
          </w:tcPr>
          <w:p w14:paraId="109BAC8A" w14:textId="77777777" w:rsidR="00370FDA" w:rsidRPr="00FA2EE8" w:rsidRDefault="003B734F" w:rsidP="00FA2EE8">
            <w:pPr>
              <w:pStyle w:val="Corpotesto"/>
              <w:spacing w:line="360" w:lineRule="auto"/>
              <w:rPr>
                <w:rFonts w:ascii="Calibri" w:hAnsi="Calibri" w:cs="Calibri"/>
                <w:sz w:val="20"/>
              </w:rPr>
            </w:pPr>
            <w:r w:rsidRPr="00FA2EE8">
              <w:rPr>
                <w:rFonts w:ascii="Calibri" w:hAnsi="Calibri" w:cs="Calibri"/>
                <w:sz w:val="20"/>
              </w:rPr>
              <w:t>Accompagnare alla chiusura o al cambiamento di progetto</w:t>
            </w:r>
          </w:p>
        </w:tc>
        <w:tc>
          <w:tcPr>
            <w:tcW w:w="2634" w:type="dxa"/>
          </w:tcPr>
          <w:p w14:paraId="3F36EE8B" w14:textId="77777777" w:rsidR="00370FDA" w:rsidRPr="00FA2EE8" w:rsidRDefault="00206988" w:rsidP="00FA2EE8">
            <w:pPr>
              <w:pStyle w:val="Corpotesto"/>
              <w:numPr>
                <w:ilvl w:val="0"/>
                <w:numId w:val="12"/>
              </w:numPr>
              <w:spacing w:line="360" w:lineRule="auto"/>
              <w:rPr>
                <w:rFonts w:ascii="Calibri" w:hAnsi="Calibri" w:cs="Calibri"/>
                <w:sz w:val="20"/>
              </w:rPr>
            </w:pPr>
            <w:r w:rsidRPr="00FA2EE8">
              <w:rPr>
                <w:rFonts w:ascii="Calibri" w:hAnsi="Calibri" w:cs="Calibri"/>
                <w:sz w:val="20"/>
              </w:rPr>
              <w:t>Costruzione del progetto di conclusione e rimodulazione degli interventi;</w:t>
            </w:r>
          </w:p>
        </w:tc>
        <w:tc>
          <w:tcPr>
            <w:tcW w:w="2732" w:type="dxa"/>
          </w:tcPr>
          <w:p w14:paraId="396A1E1E" w14:textId="77777777" w:rsidR="00370FDA" w:rsidRPr="00FA2EE8" w:rsidRDefault="00206988" w:rsidP="00FA2EE8">
            <w:pPr>
              <w:pStyle w:val="Corpotesto"/>
              <w:numPr>
                <w:ilvl w:val="0"/>
                <w:numId w:val="12"/>
              </w:numPr>
              <w:spacing w:line="360" w:lineRule="auto"/>
              <w:rPr>
                <w:rFonts w:ascii="Calibri" w:hAnsi="Calibri" w:cs="Calibri"/>
                <w:sz w:val="20"/>
              </w:rPr>
            </w:pPr>
            <w:r w:rsidRPr="00FA2EE8">
              <w:rPr>
                <w:rFonts w:ascii="Calibri" w:hAnsi="Calibri" w:cs="Calibri"/>
                <w:sz w:val="20"/>
              </w:rPr>
              <w:t xml:space="preserve">Scheda di </w:t>
            </w:r>
            <w:proofErr w:type="spellStart"/>
            <w:r w:rsidRPr="00FA2EE8">
              <w:rPr>
                <w:rFonts w:ascii="Calibri" w:hAnsi="Calibri" w:cs="Calibri"/>
                <w:sz w:val="20"/>
              </w:rPr>
              <w:t>microprogettazione</w:t>
            </w:r>
            <w:proofErr w:type="spellEnd"/>
            <w:r w:rsidRPr="00FA2EE8">
              <w:rPr>
                <w:rFonts w:ascii="Calibri" w:hAnsi="Calibri" w:cs="Calibri"/>
                <w:sz w:val="20"/>
              </w:rPr>
              <w:t xml:space="preserve"> PEI;</w:t>
            </w:r>
          </w:p>
          <w:p w14:paraId="371233A6" w14:textId="77777777" w:rsidR="00003AE2" w:rsidRPr="00FA2EE8" w:rsidRDefault="00003AE2" w:rsidP="00FA2EE8">
            <w:pPr>
              <w:pStyle w:val="Corpotesto"/>
              <w:numPr>
                <w:ilvl w:val="0"/>
                <w:numId w:val="12"/>
              </w:numPr>
              <w:spacing w:line="360" w:lineRule="auto"/>
              <w:rPr>
                <w:rFonts w:ascii="Calibri" w:hAnsi="Calibri" w:cs="Calibri"/>
                <w:sz w:val="20"/>
              </w:rPr>
            </w:pPr>
            <w:proofErr w:type="spellStart"/>
            <w:r w:rsidRPr="00FA2EE8">
              <w:rPr>
                <w:rFonts w:ascii="Calibri" w:hAnsi="Calibri" w:cs="Calibri"/>
                <w:sz w:val="20"/>
              </w:rPr>
              <w:t>Follow</w:t>
            </w:r>
            <w:proofErr w:type="spellEnd"/>
            <w:r w:rsidRPr="00FA2EE8">
              <w:rPr>
                <w:rFonts w:ascii="Calibri" w:hAnsi="Calibri" w:cs="Calibri"/>
                <w:sz w:val="20"/>
              </w:rPr>
              <w:t xml:space="preserve"> up</w:t>
            </w:r>
          </w:p>
        </w:tc>
        <w:tc>
          <w:tcPr>
            <w:tcW w:w="1394" w:type="dxa"/>
          </w:tcPr>
          <w:p w14:paraId="50543D79" w14:textId="77777777" w:rsidR="00370FDA" w:rsidRPr="00FA2EE8" w:rsidRDefault="00206988" w:rsidP="00FA2EE8">
            <w:pPr>
              <w:pStyle w:val="Corpotesto"/>
              <w:spacing w:line="360" w:lineRule="auto"/>
              <w:rPr>
                <w:rFonts w:ascii="Calibri" w:hAnsi="Calibri" w:cs="Calibri"/>
                <w:sz w:val="20"/>
              </w:rPr>
            </w:pPr>
            <w:r w:rsidRPr="00FA2EE8">
              <w:rPr>
                <w:rFonts w:ascii="Calibri" w:hAnsi="Calibri" w:cs="Calibri"/>
                <w:sz w:val="20"/>
              </w:rPr>
              <w:t>circa 3 mesi</w:t>
            </w:r>
          </w:p>
          <w:p w14:paraId="4AC72073" w14:textId="77777777" w:rsidR="00206988" w:rsidRPr="00FA2EE8" w:rsidRDefault="00206988" w:rsidP="00FA2EE8">
            <w:pPr>
              <w:pStyle w:val="Corpotesto"/>
              <w:spacing w:line="360" w:lineRule="auto"/>
              <w:rPr>
                <w:rFonts w:ascii="Calibri" w:hAnsi="Calibri" w:cs="Calibri"/>
                <w:sz w:val="20"/>
              </w:rPr>
            </w:pPr>
          </w:p>
        </w:tc>
      </w:tr>
    </w:tbl>
    <w:p w14:paraId="069B0F64" w14:textId="77777777" w:rsidR="00370FDA" w:rsidRPr="00246ECD" w:rsidRDefault="00370FDA" w:rsidP="00246ECD">
      <w:pPr>
        <w:pStyle w:val="Corpotesto"/>
        <w:spacing w:line="360" w:lineRule="auto"/>
        <w:rPr>
          <w:rFonts w:ascii="Calibri" w:hAnsi="Calibri" w:cs="Calibri"/>
          <w:b/>
          <w:sz w:val="20"/>
        </w:rPr>
      </w:pPr>
    </w:p>
    <w:p w14:paraId="05AA27D4" w14:textId="77777777" w:rsidR="00206988" w:rsidRDefault="00206988" w:rsidP="00246ECD">
      <w:pPr>
        <w:pStyle w:val="Corpotesto"/>
        <w:spacing w:line="360" w:lineRule="auto"/>
        <w:rPr>
          <w:rFonts w:ascii="Calibri" w:hAnsi="Calibri" w:cs="Calibri"/>
          <w:b/>
          <w:sz w:val="20"/>
        </w:rPr>
      </w:pPr>
    </w:p>
    <w:p w14:paraId="6BC6A1D7" w14:textId="77777777" w:rsidR="00246ECD" w:rsidRPr="00F4304E" w:rsidRDefault="00246ECD" w:rsidP="00246ECD">
      <w:pPr>
        <w:pStyle w:val="Corpotesto"/>
        <w:spacing w:line="360" w:lineRule="auto"/>
        <w:rPr>
          <w:rFonts w:ascii="Calibri" w:hAnsi="Calibri" w:cs="Calibri"/>
          <w:b/>
          <w:sz w:val="22"/>
          <w:szCs w:val="22"/>
        </w:rPr>
      </w:pPr>
    </w:p>
    <w:p w14:paraId="3E3BAD4A" w14:textId="77777777" w:rsidR="00A97A5C" w:rsidRPr="00F4304E" w:rsidRDefault="00003AE2" w:rsidP="00B02226">
      <w:pPr>
        <w:spacing w:after="0" w:line="360" w:lineRule="auto"/>
        <w:jc w:val="both"/>
        <w:rPr>
          <w:rFonts w:cs="Calibri"/>
          <w:b/>
        </w:rPr>
      </w:pPr>
      <w:r w:rsidRPr="00F4304E">
        <w:rPr>
          <w:rFonts w:cs="Calibri"/>
          <w:b/>
        </w:rPr>
        <w:t>Ammissioni e dimissioni.</w:t>
      </w:r>
    </w:p>
    <w:p w14:paraId="1273D736" w14:textId="77777777" w:rsidR="00003AE2" w:rsidRPr="00F4304E" w:rsidRDefault="00003AE2" w:rsidP="00B02226">
      <w:pPr>
        <w:spacing w:after="0" w:line="360" w:lineRule="auto"/>
        <w:jc w:val="both"/>
        <w:rPr>
          <w:rFonts w:cs="Calibri"/>
        </w:rPr>
      </w:pPr>
      <w:r w:rsidRPr="00F4304E">
        <w:rPr>
          <w:rFonts w:cs="Calibri"/>
        </w:rPr>
        <w:t xml:space="preserve">In sintesi ricapitoliamo unicamente i processi di accoglienza e dimissione. </w:t>
      </w:r>
    </w:p>
    <w:p w14:paraId="0113F89B" w14:textId="77777777" w:rsidR="00003AE2" w:rsidRPr="00F4304E" w:rsidRDefault="00003AE2" w:rsidP="00B02226">
      <w:pPr>
        <w:spacing w:after="0" w:line="360" w:lineRule="auto"/>
        <w:jc w:val="both"/>
        <w:rPr>
          <w:rFonts w:cs="Calibri"/>
        </w:rPr>
      </w:pPr>
      <w:r w:rsidRPr="00F4304E">
        <w:rPr>
          <w:rFonts w:cs="Calibri"/>
        </w:rPr>
        <w:t xml:space="preserve">La segnalazione arriva direttamente al responsabile della comunità che in una prima fase raccoglie informazione e fa una prima valutazione della fattibilità dell’inserimento. A seguito di ciò si apre un confronto in Coordinamento Educativo ed equipe, per una valutazione più approfondita. Se la valutazione è positiva si procede con l’inserimento, previa visita concordata in comunità del ragazzo e della famiglia. </w:t>
      </w:r>
    </w:p>
    <w:p w14:paraId="7634F872" w14:textId="77777777" w:rsidR="00A97A5C" w:rsidRPr="00F4304E" w:rsidRDefault="00A97A5C" w:rsidP="00B02226">
      <w:pPr>
        <w:spacing w:after="0" w:line="360" w:lineRule="auto"/>
        <w:jc w:val="both"/>
        <w:rPr>
          <w:rFonts w:cs="Calibri"/>
        </w:rPr>
      </w:pPr>
      <w:r w:rsidRPr="00F4304E">
        <w:rPr>
          <w:rFonts w:cs="Calibri"/>
        </w:rPr>
        <w:t>Le dimissioni del ragazzo dalla comunità sono valutate e concordate fra i servizi sociali territoriali che hanno in carico il minore e l’equipe educativa, quando l’obiettivo del pei è stato raggiunto o quando decadono le prescrizioni esterne (giudice). In casi del tutto eccezionali, è prevista la dimissione del ragazzo dalla comunità qualora la presenza del minore provochi grave e comprovato pregiudizio al ragazzo stesso e/o agli altri ragazzi e/o agli operatori, e in ogni caso dopo aver messo in atto tutti i tentativi di supporto attivabili.</w:t>
      </w:r>
    </w:p>
    <w:p w14:paraId="692C18B6" w14:textId="77777777" w:rsidR="00A97A5C" w:rsidRPr="00F4304E" w:rsidRDefault="00A97A5C" w:rsidP="00B02226">
      <w:pPr>
        <w:spacing w:after="0" w:line="360" w:lineRule="auto"/>
        <w:jc w:val="both"/>
        <w:rPr>
          <w:rFonts w:cs="Calibri"/>
        </w:rPr>
      </w:pPr>
      <w:r w:rsidRPr="00F4304E">
        <w:rPr>
          <w:rFonts w:cs="Calibri"/>
        </w:rPr>
        <w:t>Le dimissioni possono volgere verso:</w:t>
      </w:r>
    </w:p>
    <w:p w14:paraId="5BBCE7B1" w14:textId="77777777" w:rsidR="00A97A5C" w:rsidRPr="00F4304E" w:rsidRDefault="00A97A5C" w:rsidP="00B02226">
      <w:pPr>
        <w:spacing w:after="0" w:line="360" w:lineRule="auto"/>
        <w:jc w:val="both"/>
        <w:rPr>
          <w:rFonts w:cs="Calibri"/>
        </w:rPr>
      </w:pPr>
      <w:r w:rsidRPr="00F4304E">
        <w:rPr>
          <w:rFonts w:cs="Calibri"/>
        </w:rPr>
        <w:t>-il rientro</w:t>
      </w:r>
      <w:r w:rsidR="00003AE2" w:rsidRPr="00F4304E">
        <w:rPr>
          <w:rFonts w:cs="Calibri"/>
        </w:rPr>
        <w:t xml:space="preserve"> accompagnato</w:t>
      </w:r>
      <w:r w:rsidRPr="00F4304E">
        <w:rPr>
          <w:rFonts w:cs="Calibri"/>
        </w:rPr>
        <w:t xml:space="preserve"> nella famiglia d’origine</w:t>
      </w:r>
      <w:r w:rsidR="00003AE2" w:rsidRPr="00F4304E">
        <w:rPr>
          <w:rFonts w:cs="Calibri"/>
        </w:rPr>
        <w:t>;</w:t>
      </w:r>
    </w:p>
    <w:p w14:paraId="79114884" w14:textId="77777777" w:rsidR="00A97A5C" w:rsidRPr="00F4304E" w:rsidRDefault="00A97A5C" w:rsidP="00B02226">
      <w:pPr>
        <w:spacing w:after="0" w:line="360" w:lineRule="auto"/>
        <w:jc w:val="both"/>
        <w:rPr>
          <w:rFonts w:cs="Calibri"/>
        </w:rPr>
      </w:pPr>
      <w:r w:rsidRPr="00F4304E">
        <w:rPr>
          <w:rFonts w:cs="Calibri"/>
        </w:rPr>
        <w:t>-la collocazione nella comunità di sgancio</w:t>
      </w:r>
      <w:r w:rsidR="00003AE2" w:rsidRPr="00F4304E">
        <w:rPr>
          <w:rFonts w:cs="Calibri"/>
        </w:rPr>
        <w:t>;</w:t>
      </w:r>
    </w:p>
    <w:p w14:paraId="2717DA47" w14:textId="77777777" w:rsidR="00A97A5C" w:rsidRPr="00F4304E" w:rsidRDefault="00A97A5C" w:rsidP="00B02226">
      <w:pPr>
        <w:spacing w:after="0" w:line="360" w:lineRule="auto"/>
        <w:jc w:val="both"/>
        <w:rPr>
          <w:rFonts w:cs="Calibri"/>
        </w:rPr>
      </w:pPr>
      <w:r w:rsidRPr="00F4304E">
        <w:rPr>
          <w:rFonts w:cs="Calibri"/>
        </w:rPr>
        <w:t>-la collocazione in altra struttura più idonea</w:t>
      </w:r>
      <w:r w:rsidR="00003AE2" w:rsidRPr="00F4304E">
        <w:rPr>
          <w:rFonts w:cs="Calibri"/>
        </w:rPr>
        <w:t>;</w:t>
      </w:r>
    </w:p>
    <w:p w14:paraId="591DA60A" w14:textId="77777777" w:rsidR="00A97A5C" w:rsidRPr="00F4304E" w:rsidRDefault="00A97A5C" w:rsidP="00B02226">
      <w:pPr>
        <w:spacing w:after="0" w:line="360" w:lineRule="auto"/>
        <w:jc w:val="both"/>
        <w:rPr>
          <w:rFonts w:cs="Calibri"/>
        </w:rPr>
      </w:pPr>
      <w:r w:rsidRPr="00F4304E">
        <w:rPr>
          <w:rFonts w:cs="Calibri"/>
        </w:rPr>
        <w:t xml:space="preserve"> Il percorso, pur essendo differente per ogni situazione, prevede che la fase delle dimissioni, come quella dell’accoglienza, venga sottolineata con una ritualità che dia risalto alle relazioni intessute fino a quel momento, dando un senso costruttivo al tempo trascorso in comunità.</w:t>
      </w:r>
    </w:p>
    <w:p w14:paraId="6177BC13" w14:textId="77777777" w:rsidR="003C3840" w:rsidRPr="00F4304E" w:rsidRDefault="003C3840" w:rsidP="00B02226">
      <w:pPr>
        <w:spacing w:after="0" w:line="360" w:lineRule="auto"/>
        <w:jc w:val="both"/>
        <w:rPr>
          <w:rFonts w:cs="Calibri"/>
          <w:b/>
        </w:rPr>
      </w:pPr>
    </w:p>
    <w:p w14:paraId="49771B10" w14:textId="77777777" w:rsidR="00712C01" w:rsidRPr="00F4304E" w:rsidRDefault="00B02226" w:rsidP="00B02226">
      <w:pPr>
        <w:spacing w:after="0" w:line="360" w:lineRule="auto"/>
        <w:jc w:val="both"/>
        <w:rPr>
          <w:rFonts w:cs="Calibri"/>
          <w:color w:val="4F81BD"/>
        </w:rPr>
      </w:pPr>
      <w:r w:rsidRPr="00F4304E">
        <w:rPr>
          <w:rFonts w:cs="Calibri"/>
          <w:b/>
          <w:color w:val="4F81BD"/>
        </w:rPr>
        <w:t>SEDE E ORARI</w:t>
      </w:r>
    </w:p>
    <w:p w14:paraId="79561FCF" w14:textId="77777777" w:rsidR="00712C01" w:rsidRPr="00F4304E" w:rsidRDefault="00712C01" w:rsidP="00B02226">
      <w:pPr>
        <w:spacing w:after="0" w:line="360" w:lineRule="auto"/>
        <w:jc w:val="both"/>
        <w:rPr>
          <w:rFonts w:cs="Calibri"/>
        </w:rPr>
      </w:pPr>
      <w:r w:rsidRPr="00F4304E">
        <w:rPr>
          <w:rFonts w:cs="Calibri"/>
        </w:rPr>
        <w:t xml:space="preserve">La comunità ha sede a San Martino di Lupari, in via Monte </w:t>
      </w:r>
      <w:proofErr w:type="spellStart"/>
      <w:r w:rsidRPr="00F4304E">
        <w:rPr>
          <w:rFonts w:cs="Calibri"/>
        </w:rPr>
        <w:t>Pelmo</w:t>
      </w:r>
      <w:proofErr w:type="spellEnd"/>
      <w:r w:rsidRPr="00F4304E">
        <w:rPr>
          <w:rFonts w:cs="Calibri"/>
        </w:rPr>
        <w:t xml:space="preserve"> 3/A.</w:t>
      </w:r>
      <w:r w:rsidR="00770284">
        <w:rPr>
          <w:rFonts w:cs="Calibri"/>
        </w:rPr>
        <w:t xml:space="preserve"> La posizione è strategica in quanto situata vicino ai centri territoriali più importanti (Cittadella, Bassano, Castelfranco) e per questo logisticamente agevolata dalla presenza di mezzi pubblici.</w:t>
      </w:r>
    </w:p>
    <w:p w14:paraId="780F30B9" w14:textId="77777777" w:rsidR="00712C01" w:rsidRPr="00F4304E" w:rsidRDefault="00712C01" w:rsidP="00B02226">
      <w:pPr>
        <w:spacing w:after="0" w:line="360" w:lineRule="auto"/>
        <w:jc w:val="both"/>
        <w:rPr>
          <w:rFonts w:cs="Calibri"/>
        </w:rPr>
      </w:pPr>
      <w:r w:rsidRPr="00F4304E">
        <w:rPr>
          <w:rFonts w:cs="Calibri"/>
        </w:rPr>
        <w:lastRenderedPageBreak/>
        <w:t xml:space="preserve">È aperta per tutto l’anno, tutti i giorni della settimana, </w:t>
      </w:r>
      <w:r w:rsidR="00D30D5E" w:rsidRPr="00F4304E">
        <w:rPr>
          <w:rFonts w:cs="Calibri"/>
        </w:rPr>
        <w:t>con copertura oraria</w:t>
      </w:r>
      <w:r w:rsidRPr="00F4304E">
        <w:rPr>
          <w:rFonts w:cs="Calibri"/>
        </w:rPr>
        <w:t xml:space="preserve"> h24. Durante l’estate si è soliti organizzare una vacanza fuori sede, al mare o in montagna.</w:t>
      </w:r>
    </w:p>
    <w:p w14:paraId="79CD1207" w14:textId="77777777" w:rsidR="00D30D5E" w:rsidRPr="00F4304E" w:rsidRDefault="00D30D5E" w:rsidP="00B02226">
      <w:pPr>
        <w:spacing w:after="0" w:line="360" w:lineRule="auto"/>
        <w:jc w:val="both"/>
        <w:rPr>
          <w:rFonts w:cs="Calibri"/>
          <w:b/>
          <w:color w:val="4F81BD"/>
        </w:rPr>
      </w:pPr>
    </w:p>
    <w:p w14:paraId="4B399B3E" w14:textId="77777777" w:rsidR="00B02226" w:rsidRPr="00F4304E" w:rsidRDefault="00B02226" w:rsidP="00B02226">
      <w:pPr>
        <w:spacing w:after="0" w:line="360" w:lineRule="auto"/>
        <w:jc w:val="both"/>
        <w:rPr>
          <w:rFonts w:cs="Calibri"/>
          <w:b/>
          <w:color w:val="4F81BD"/>
        </w:rPr>
      </w:pPr>
      <w:r w:rsidRPr="00F4304E">
        <w:rPr>
          <w:rFonts w:cs="Calibri"/>
          <w:b/>
          <w:color w:val="4F81BD"/>
        </w:rPr>
        <w:t>EQUIPE</w:t>
      </w:r>
    </w:p>
    <w:p w14:paraId="7C05675F" w14:textId="77777777" w:rsidR="00D30D5E" w:rsidRPr="00F4304E" w:rsidRDefault="00D30D5E" w:rsidP="00B02226">
      <w:pPr>
        <w:spacing w:after="0" w:line="360" w:lineRule="auto"/>
        <w:jc w:val="both"/>
        <w:rPr>
          <w:rFonts w:cs="Calibri"/>
        </w:rPr>
      </w:pPr>
      <w:r w:rsidRPr="00F4304E">
        <w:rPr>
          <w:rFonts w:cs="Calibri"/>
        </w:rPr>
        <w:t xml:space="preserve">L'equipe educativa è composta da educatori di entrambi i sessi: il loro numero rispetta gli standard previsti dalla Regione Veneto. </w:t>
      </w:r>
    </w:p>
    <w:p w14:paraId="765B9D25" w14:textId="77777777" w:rsidR="00D30D5E" w:rsidRPr="00F4304E" w:rsidRDefault="00D30D5E" w:rsidP="00B02226">
      <w:pPr>
        <w:spacing w:after="0" w:line="360" w:lineRule="auto"/>
        <w:jc w:val="both"/>
        <w:rPr>
          <w:rFonts w:cs="Calibri"/>
        </w:rPr>
      </w:pPr>
      <w:r w:rsidRPr="00F4304E">
        <w:rPr>
          <w:rFonts w:cs="Calibri"/>
        </w:rPr>
        <w:t>L’équipe si riunisce settimanalmente per organizzare il lavoro e condividere metodologia e obiettivi. All’interno del gruppo è presente la figura del responsabile, che è parte integrante dell’équipe e garante della coerenza educativa ed organizzativa della comunità; ha la responsabilità di coordinare l’equipe gestendo le dinamiche interne e garantendo il funzionamento; mantiene, inoltre, le relazioni con i servizi esterni.</w:t>
      </w:r>
    </w:p>
    <w:p w14:paraId="33A89B8A" w14:textId="77777777" w:rsidR="00D30D5E" w:rsidRPr="00F4304E" w:rsidRDefault="00D30D5E" w:rsidP="00B02226">
      <w:pPr>
        <w:spacing w:after="0" w:line="360" w:lineRule="auto"/>
        <w:jc w:val="both"/>
        <w:rPr>
          <w:rFonts w:cs="Calibri"/>
        </w:rPr>
      </w:pPr>
      <w:r w:rsidRPr="00F4304E">
        <w:rPr>
          <w:rFonts w:cs="Calibri"/>
        </w:rPr>
        <w:t xml:space="preserve">L'orario degli educatori è organizzato in turni settimanali, distribuite funzionalmente alle esigenze del servizio. Una certa flessibilità dell'orario è indispensabile per permettere di garantire la copertura in situazioni di imprevisti o emergenze. </w:t>
      </w:r>
      <w:proofErr w:type="gramStart"/>
      <w:r w:rsidRPr="00F4304E">
        <w:rPr>
          <w:rFonts w:cs="Calibri"/>
        </w:rPr>
        <w:t>E'</w:t>
      </w:r>
      <w:proofErr w:type="gramEnd"/>
      <w:r w:rsidRPr="00F4304E">
        <w:rPr>
          <w:rFonts w:cs="Calibri"/>
        </w:rPr>
        <w:t xml:space="preserve"> prevista la compresenza degli educatori in tutto l'orario di presenza dei ragazzi in comunità.</w:t>
      </w:r>
    </w:p>
    <w:p w14:paraId="6663C3CA" w14:textId="77777777" w:rsidR="003C3840" w:rsidRPr="00F4304E" w:rsidRDefault="00D30D5E" w:rsidP="00B02226">
      <w:pPr>
        <w:spacing w:after="0" w:line="360" w:lineRule="auto"/>
        <w:jc w:val="both"/>
        <w:rPr>
          <w:rFonts w:cs="Calibri"/>
        </w:rPr>
      </w:pPr>
      <w:r w:rsidRPr="00F4304E">
        <w:rPr>
          <w:rFonts w:cs="Calibri"/>
        </w:rPr>
        <w:t>All’equipe educativa è garantita una formazione continua, interna ed esterna alla cooperativa, e una</w:t>
      </w:r>
      <w:r w:rsidR="00B02226" w:rsidRPr="00F4304E">
        <w:rPr>
          <w:rFonts w:cs="Calibri"/>
        </w:rPr>
        <w:t xml:space="preserve"> </w:t>
      </w:r>
      <w:r w:rsidRPr="00F4304E">
        <w:rPr>
          <w:rFonts w:cs="Calibri"/>
        </w:rPr>
        <w:t>supervisione pedagogica, a cadenza mensile, sulle dinamiche del lavoro educativo, sull’analisi e la</w:t>
      </w:r>
      <w:r w:rsidR="00F602D7">
        <w:rPr>
          <w:rFonts w:cs="Calibri"/>
        </w:rPr>
        <w:t xml:space="preserve"> </w:t>
      </w:r>
      <w:proofErr w:type="spellStart"/>
      <w:r w:rsidRPr="00F4304E">
        <w:rPr>
          <w:rFonts w:cs="Calibri"/>
        </w:rPr>
        <w:t>microprogettazione</w:t>
      </w:r>
      <w:proofErr w:type="spellEnd"/>
      <w:r w:rsidRPr="00F4304E">
        <w:rPr>
          <w:rFonts w:cs="Calibri"/>
        </w:rPr>
        <w:t xml:space="preserve"> educativa, sull’utilizzo e il miglioramento degli strumenti.</w:t>
      </w:r>
    </w:p>
    <w:p w14:paraId="1C5B013D" w14:textId="77777777" w:rsidR="003C3840" w:rsidRPr="00F4304E" w:rsidRDefault="003C3840" w:rsidP="00B02226">
      <w:pPr>
        <w:spacing w:after="0" w:line="360" w:lineRule="auto"/>
        <w:jc w:val="both"/>
        <w:rPr>
          <w:rFonts w:cs="Calibri"/>
          <w:color w:val="4F81BD"/>
        </w:rPr>
      </w:pPr>
    </w:p>
    <w:p w14:paraId="6A4B475E" w14:textId="77777777" w:rsidR="003C3840" w:rsidRPr="00F4304E" w:rsidRDefault="00B02226" w:rsidP="00B02226">
      <w:pPr>
        <w:spacing w:after="0" w:line="360" w:lineRule="auto"/>
        <w:jc w:val="both"/>
        <w:rPr>
          <w:rFonts w:cs="Calibri"/>
          <w:b/>
          <w:bCs/>
          <w:color w:val="4F81BD"/>
        </w:rPr>
      </w:pPr>
      <w:r w:rsidRPr="00F4304E">
        <w:rPr>
          <w:rFonts w:cs="Calibri"/>
          <w:b/>
          <w:bCs/>
          <w:color w:val="4F81BD"/>
        </w:rPr>
        <w:t>RETTA</w:t>
      </w:r>
    </w:p>
    <w:p w14:paraId="64FDC28E" w14:textId="77777777" w:rsidR="00246ECD" w:rsidRPr="00F4304E" w:rsidRDefault="00246ECD" w:rsidP="00B02226">
      <w:pPr>
        <w:spacing w:after="0" w:line="360" w:lineRule="auto"/>
        <w:jc w:val="both"/>
        <w:rPr>
          <w:rFonts w:cs="Calibri"/>
        </w:rPr>
      </w:pPr>
      <w:r w:rsidRPr="00F4304E">
        <w:rPr>
          <w:rFonts w:cs="Calibri"/>
        </w:rPr>
        <w:t>La retta di accoglienza del ragazzo/a</w:t>
      </w:r>
      <w:r w:rsidR="003C3840" w:rsidRPr="00F4304E">
        <w:rPr>
          <w:rFonts w:cs="Calibri"/>
        </w:rPr>
        <w:t xml:space="preserve"> è </w:t>
      </w:r>
      <w:proofErr w:type="spellStart"/>
      <w:r w:rsidR="003C3840" w:rsidRPr="00F4304E">
        <w:rPr>
          <w:rFonts w:cs="Calibri"/>
        </w:rPr>
        <w:t>mensilizzata</w:t>
      </w:r>
      <w:proofErr w:type="spellEnd"/>
      <w:r w:rsidR="003C3840" w:rsidRPr="00F4304E">
        <w:rPr>
          <w:rFonts w:cs="Calibri"/>
        </w:rPr>
        <w:t xml:space="preserve"> e individualizzata sulla base del progetto quadro condiviso con il servizio inviante. La retta viene costruita per ogni ragazzo in base ai giorni di frequenza, alle spese in carico alla comunità, alla pres</w:t>
      </w:r>
      <w:r w:rsidR="00F4304E" w:rsidRPr="00F4304E">
        <w:rPr>
          <w:rFonts w:cs="Calibri"/>
        </w:rPr>
        <w:t>enza o meno durante i weekend. P</w:t>
      </w:r>
      <w:r w:rsidR="003C3840" w:rsidRPr="00F4304E">
        <w:rPr>
          <w:rFonts w:cs="Calibri"/>
        </w:rPr>
        <w:t>a</w:t>
      </w:r>
      <w:r w:rsidRPr="00F4304E">
        <w:rPr>
          <w:rFonts w:cs="Calibri"/>
        </w:rPr>
        <w:t>rte da un importo di 117</w:t>
      </w:r>
      <w:r w:rsidR="003C3840" w:rsidRPr="00F4304E">
        <w:rPr>
          <w:rFonts w:cs="Calibri"/>
        </w:rPr>
        <w:t>.00 € al mese</w:t>
      </w:r>
      <w:r w:rsidR="00770284">
        <w:rPr>
          <w:rFonts w:cs="Calibri"/>
        </w:rPr>
        <w:t xml:space="preserve"> (retta onnicomprensiva)</w:t>
      </w:r>
      <w:r w:rsidR="003C3840" w:rsidRPr="00F4304E">
        <w:rPr>
          <w:rFonts w:cs="Calibri"/>
        </w:rPr>
        <w:t xml:space="preserve"> ed è soggetta ad adeguamento Istat annuale</w:t>
      </w:r>
      <w:r w:rsidRPr="00F4304E">
        <w:rPr>
          <w:rFonts w:cs="Calibri"/>
        </w:rPr>
        <w:t>.</w:t>
      </w:r>
    </w:p>
    <w:p w14:paraId="761DA084" w14:textId="77777777" w:rsidR="00246ECD" w:rsidRPr="00F4304E" w:rsidRDefault="00246ECD" w:rsidP="00B02226">
      <w:pPr>
        <w:spacing w:after="0" w:line="360" w:lineRule="auto"/>
        <w:jc w:val="both"/>
        <w:rPr>
          <w:rFonts w:cs="Calibri"/>
          <w:b/>
          <w:color w:val="4F81BD"/>
        </w:rPr>
      </w:pPr>
    </w:p>
    <w:p w14:paraId="69A3ED79" w14:textId="77777777" w:rsidR="00246ECD" w:rsidRDefault="00F602D7" w:rsidP="00B02226">
      <w:pPr>
        <w:spacing w:after="0" w:line="360" w:lineRule="auto"/>
        <w:jc w:val="both"/>
        <w:rPr>
          <w:rFonts w:cs="Calibri"/>
          <w:b/>
          <w:color w:val="4F81BD"/>
        </w:rPr>
      </w:pPr>
      <w:r>
        <w:rPr>
          <w:rFonts w:cs="Calibri"/>
          <w:b/>
          <w:color w:val="4F81BD"/>
        </w:rPr>
        <w:t xml:space="preserve">SINERGIE CON ALTRI </w:t>
      </w:r>
      <w:proofErr w:type="gramStart"/>
      <w:r>
        <w:rPr>
          <w:rFonts w:cs="Calibri"/>
          <w:b/>
          <w:color w:val="4F81BD"/>
        </w:rPr>
        <w:t>SERVIZI</w:t>
      </w:r>
      <w:r w:rsidR="00770284">
        <w:rPr>
          <w:rFonts w:cs="Calibri"/>
          <w:b/>
          <w:color w:val="4F81BD"/>
        </w:rPr>
        <w:t>..</w:t>
      </w:r>
      <w:proofErr w:type="gramEnd"/>
    </w:p>
    <w:p w14:paraId="50DA2F2C" w14:textId="77777777" w:rsidR="00770284" w:rsidRPr="00F4304E" w:rsidRDefault="00770284" w:rsidP="00B02226">
      <w:pPr>
        <w:spacing w:after="0" w:line="360" w:lineRule="auto"/>
        <w:jc w:val="both"/>
        <w:rPr>
          <w:rFonts w:cs="Calibri"/>
          <w:b/>
          <w:color w:val="4F81BD"/>
        </w:rPr>
      </w:pPr>
      <w:r>
        <w:rPr>
          <w:rFonts w:cs="Calibri"/>
          <w:b/>
          <w:color w:val="4F81BD"/>
        </w:rPr>
        <w:t>… DELLA COOPERATIVA</w:t>
      </w:r>
    </w:p>
    <w:p w14:paraId="5D507A42" w14:textId="77777777" w:rsidR="00246ECD" w:rsidRPr="00F4304E" w:rsidRDefault="00246ECD" w:rsidP="00B02226">
      <w:pPr>
        <w:spacing w:after="0" w:line="360" w:lineRule="auto"/>
        <w:jc w:val="both"/>
        <w:rPr>
          <w:rFonts w:cs="Calibri"/>
        </w:rPr>
      </w:pPr>
      <w:r w:rsidRPr="00F4304E">
        <w:rPr>
          <w:rFonts w:cs="Calibri"/>
        </w:rPr>
        <w:t>La Cooperativa Carovana è una realtà che persegue scopi sociali ed educativi attraverso la gestione di</w:t>
      </w:r>
      <w:r w:rsidR="00B02226" w:rsidRPr="00F4304E">
        <w:rPr>
          <w:rFonts w:cs="Calibri"/>
        </w:rPr>
        <w:t xml:space="preserve"> </w:t>
      </w:r>
      <w:r w:rsidRPr="00F4304E">
        <w:rPr>
          <w:rFonts w:cs="Calibri"/>
        </w:rPr>
        <w:t>servizi socio-educativi e di animazione socio-culturale, tesi al miglioramento del benessere generale della</w:t>
      </w:r>
      <w:r w:rsidR="00B02226" w:rsidRPr="00F4304E">
        <w:rPr>
          <w:rFonts w:cs="Calibri"/>
        </w:rPr>
        <w:t xml:space="preserve"> </w:t>
      </w:r>
      <w:r w:rsidRPr="00F4304E">
        <w:rPr>
          <w:rFonts w:cs="Calibri"/>
        </w:rPr>
        <w:t xml:space="preserve">comunità. Oltre al </w:t>
      </w:r>
      <w:proofErr w:type="spellStart"/>
      <w:r w:rsidRPr="00F4304E">
        <w:rPr>
          <w:rFonts w:cs="Calibri"/>
        </w:rPr>
        <w:t>Sichem</w:t>
      </w:r>
      <w:proofErr w:type="spellEnd"/>
      <w:r w:rsidRPr="00F4304E">
        <w:rPr>
          <w:rFonts w:cs="Calibri"/>
        </w:rPr>
        <w:t xml:space="preserve"> </w:t>
      </w:r>
      <w:proofErr w:type="gramStart"/>
      <w:r w:rsidRPr="00F4304E">
        <w:rPr>
          <w:rFonts w:cs="Calibri"/>
        </w:rPr>
        <w:t>e  la</w:t>
      </w:r>
      <w:proofErr w:type="gramEnd"/>
      <w:r w:rsidRPr="00F4304E">
        <w:rPr>
          <w:rFonts w:cs="Calibri"/>
        </w:rPr>
        <w:t xml:space="preserve"> Cooperativa</w:t>
      </w:r>
      <w:r w:rsidR="00B02226" w:rsidRPr="00F4304E">
        <w:rPr>
          <w:rFonts w:cs="Calibri"/>
        </w:rPr>
        <w:t xml:space="preserve"> </w:t>
      </w:r>
      <w:r w:rsidRPr="00F4304E">
        <w:rPr>
          <w:rFonts w:cs="Calibri"/>
        </w:rPr>
        <w:t>gestisce, in un’ottica di piazza e di sinergia, una comunità educativa diurna per minori “Samuele”, il un Servizio di Educativa Domiciliare e Territoriale (S.E.D.T.),  ed alcuni</w:t>
      </w:r>
      <w:r w:rsidR="00B02226" w:rsidRPr="00F4304E">
        <w:rPr>
          <w:rFonts w:cs="Calibri"/>
        </w:rPr>
        <w:t xml:space="preserve"> </w:t>
      </w:r>
      <w:r w:rsidRPr="00F4304E">
        <w:rPr>
          <w:rFonts w:cs="Calibri"/>
        </w:rPr>
        <w:t>progetti per l’autonomia “</w:t>
      </w:r>
      <w:proofErr w:type="spellStart"/>
      <w:r w:rsidRPr="00F4304E">
        <w:rPr>
          <w:rFonts w:cs="Calibri"/>
        </w:rPr>
        <w:t>Maňana</w:t>
      </w:r>
      <w:proofErr w:type="spellEnd"/>
      <w:r w:rsidRPr="00F4304E">
        <w:rPr>
          <w:rFonts w:cs="Calibri"/>
        </w:rPr>
        <w:t>”. La Cooperativa ha strutturato alcuni dispositivi trasversali i servizi, allo scopo di diversificare ed arricchire la risposta ai bisogni dei ragazzi accolti e delle loro famiglie. Nella fattispecie attualmente sono attivi:</w:t>
      </w:r>
    </w:p>
    <w:p w14:paraId="736F168E" w14:textId="77777777" w:rsidR="00B02226" w:rsidRPr="00F4304E" w:rsidRDefault="00B02226" w:rsidP="00B02226">
      <w:pPr>
        <w:spacing w:after="0" w:line="360" w:lineRule="auto"/>
        <w:jc w:val="both"/>
        <w:rPr>
          <w:rFonts w:cs="Calibri"/>
        </w:rPr>
      </w:pPr>
    </w:p>
    <w:p w14:paraId="07C14AF6" w14:textId="77777777" w:rsidR="00246ECD" w:rsidRPr="00F4304E" w:rsidRDefault="00246ECD" w:rsidP="00B02226">
      <w:pPr>
        <w:pStyle w:val="Paragrafoelenco"/>
        <w:numPr>
          <w:ilvl w:val="0"/>
          <w:numId w:val="14"/>
        </w:numPr>
        <w:spacing w:after="0" w:line="360" w:lineRule="auto"/>
        <w:jc w:val="both"/>
        <w:rPr>
          <w:rFonts w:cs="Calibri"/>
        </w:rPr>
      </w:pPr>
      <w:r w:rsidRPr="00F4304E">
        <w:rPr>
          <w:rFonts w:cs="Calibri"/>
        </w:rPr>
        <w:lastRenderedPageBreak/>
        <w:t>lo Spazio adolescenti e preadolescenti: un momento di gruppo in cui i ragazzi possono confrontarsi su tematiche da loro scelte sotto la guida di educatori esperti.</w:t>
      </w:r>
    </w:p>
    <w:p w14:paraId="1D657F22" w14:textId="77777777" w:rsidR="003C3840" w:rsidRPr="00F4304E" w:rsidRDefault="00246ECD" w:rsidP="00B02226">
      <w:pPr>
        <w:pStyle w:val="Paragrafoelenco"/>
        <w:numPr>
          <w:ilvl w:val="0"/>
          <w:numId w:val="14"/>
        </w:numPr>
        <w:spacing w:after="0" w:line="360" w:lineRule="auto"/>
        <w:jc w:val="both"/>
        <w:rPr>
          <w:rFonts w:cs="Calibri"/>
        </w:rPr>
      </w:pPr>
      <w:r w:rsidRPr="00F4304E">
        <w:rPr>
          <w:rFonts w:cs="Calibri"/>
        </w:rPr>
        <w:t>Gruppo genitori: momento dedicato alla cura della genitorialità dei ragazzi inseriti nei vari servizi, seguiti da educatori esperti.</w:t>
      </w:r>
    </w:p>
    <w:p w14:paraId="59CB04EE" w14:textId="77777777" w:rsidR="00F4304E" w:rsidRDefault="00F4304E" w:rsidP="00B02226">
      <w:pPr>
        <w:spacing w:after="0" w:line="360" w:lineRule="auto"/>
        <w:jc w:val="both"/>
        <w:rPr>
          <w:rFonts w:cs="Calibri"/>
          <w:b/>
          <w:color w:val="4F81BD"/>
        </w:rPr>
      </w:pPr>
    </w:p>
    <w:p w14:paraId="5C890689" w14:textId="77777777" w:rsidR="00770284" w:rsidRDefault="00770284" w:rsidP="00B02226">
      <w:pPr>
        <w:spacing w:after="0" w:line="360" w:lineRule="auto"/>
        <w:jc w:val="both"/>
        <w:rPr>
          <w:rFonts w:cs="Calibri"/>
          <w:b/>
          <w:color w:val="4F81BD"/>
        </w:rPr>
      </w:pPr>
      <w:r>
        <w:rPr>
          <w:rFonts w:cs="Calibri"/>
          <w:b/>
          <w:color w:val="4F81BD"/>
        </w:rPr>
        <w:t>.. DEL TERRITORIO</w:t>
      </w:r>
    </w:p>
    <w:p w14:paraId="0FCC9B13" w14:textId="77777777" w:rsidR="00770284" w:rsidRPr="00770284" w:rsidRDefault="00770284" w:rsidP="00B02226">
      <w:pPr>
        <w:spacing w:after="0" w:line="360" w:lineRule="auto"/>
        <w:jc w:val="both"/>
        <w:rPr>
          <w:rFonts w:cs="Calibri"/>
        </w:rPr>
      </w:pPr>
      <w:r>
        <w:rPr>
          <w:rFonts w:cs="Calibri"/>
        </w:rPr>
        <w:t xml:space="preserve">Come già esplicitato nella descrizione della metodologia, la comunità collabora anche con alcuni servizi del territorio, </w:t>
      </w:r>
      <w:r w:rsidR="003312CD">
        <w:rPr>
          <w:rFonts w:cs="Calibri"/>
        </w:rPr>
        <w:t>per un miglior sostegno ai ragazzi. In particolare, oltre ai servizi della tutela e dell’età evolutiva, collabora con realtà associative parrocchiali, sportive, culturali. Nei casi in cui ciò è richiesto ci si appoggia anche a psicologi terapisti privati.</w:t>
      </w:r>
    </w:p>
    <w:p w14:paraId="3765F18F" w14:textId="77777777" w:rsidR="00770284" w:rsidRPr="00F4304E" w:rsidRDefault="00770284" w:rsidP="00B02226">
      <w:pPr>
        <w:spacing w:after="0" w:line="360" w:lineRule="auto"/>
        <w:jc w:val="both"/>
        <w:rPr>
          <w:rFonts w:cs="Calibri"/>
          <w:b/>
          <w:color w:val="4F81BD"/>
        </w:rPr>
      </w:pPr>
    </w:p>
    <w:p w14:paraId="5CF0C3A1" w14:textId="77777777" w:rsidR="003C3840" w:rsidRPr="00F4304E" w:rsidRDefault="00F4304E" w:rsidP="00F4304E">
      <w:pPr>
        <w:spacing w:after="0" w:line="360" w:lineRule="auto"/>
        <w:jc w:val="both"/>
        <w:rPr>
          <w:rFonts w:cs="Calibri"/>
          <w:b/>
          <w:color w:val="4F81BD"/>
        </w:rPr>
      </w:pPr>
      <w:r w:rsidRPr="00F4304E">
        <w:rPr>
          <w:rFonts w:cs="Calibri"/>
          <w:b/>
          <w:color w:val="4F81BD"/>
        </w:rPr>
        <w:t>RIFERIMENTI</w:t>
      </w:r>
    </w:p>
    <w:p w14:paraId="1B8DD8AC" w14:textId="77777777" w:rsidR="00F4304E" w:rsidRPr="00F4304E" w:rsidRDefault="00F4304E" w:rsidP="00F4304E">
      <w:pPr>
        <w:spacing w:after="0" w:line="360" w:lineRule="auto"/>
        <w:jc w:val="both"/>
        <w:rPr>
          <w:rFonts w:cs="Calibri"/>
        </w:rPr>
      </w:pPr>
      <w:r w:rsidRPr="00F4304E">
        <w:rPr>
          <w:rFonts w:cs="Calibri"/>
        </w:rPr>
        <w:t xml:space="preserve">Comunità Educativa Residenziale </w:t>
      </w:r>
      <w:proofErr w:type="spellStart"/>
      <w:r w:rsidRPr="00F4304E">
        <w:rPr>
          <w:rFonts w:cs="Calibri"/>
        </w:rPr>
        <w:t>Sichem</w:t>
      </w:r>
      <w:proofErr w:type="spellEnd"/>
    </w:p>
    <w:p w14:paraId="2BBE0884" w14:textId="77777777" w:rsidR="00F4304E" w:rsidRPr="00F4304E" w:rsidRDefault="00F4304E" w:rsidP="00F4304E">
      <w:pPr>
        <w:spacing w:after="0" w:line="360" w:lineRule="auto"/>
        <w:jc w:val="both"/>
        <w:rPr>
          <w:rFonts w:cs="Calibri"/>
        </w:rPr>
      </w:pPr>
      <w:r w:rsidRPr="00F4304E">
        <w:rPr>
          <w:rFonts w:cs="Calibri"/>
        </w:rPr>
        <w:t xml:space="preserve">Via Monte </w:t>
      </w:r>
      <w:proofErr w:type="spellStart"/>
      <w:r w:rsidRPr="00F4304E">
        <w:rPr>
          <w:rFonts w:cs="Calibri"/>
        </w:rPr>
        <w:t>Pelmo</w:t>
      </w:r>
      <w:proofErr w:type="spellEnd"/>
      <w:r w:rsidRPr="00F4304E">
        <w:rPr>
          <w:rFonts w:cs="Calibri"/>
        </w:rPr>
        <w:t xml:space="preserve"> 3/A- 35018</w:t>
      </w:r>
    </w:p>
    <w:p w14:paraId="3459751D" w14:textId="77777777" w:rsidR="00F4304E" w:rsidRPr="00F4304E" w:rsidRDefault="00F4304E" w:rsidP="00F4304E">
      <w:pPr>
        <w:spacing w:after="0" w:line="360" w:lineRule="auto"/>
        <w:jc w:val="both"/>
        <w:rPr>
          <w:rFonts w:cs="Calibri"/>
        </w:rPr>
      </w:pPr>
      <w:r w:rsidRPr="00F4304E">
        <w:rPr>
          <w:rFonts w:cs="Calibri"/>
        </w:rPr>
        <w:t>San Martino di Lupari (Pd)</w:t>
      </w:r>
    </w:p>
    <w:p w14:paraId="66EEA61C" w14:textId="77777777" w:rsidR="00F4304E" w:rsidRPr="00F4304E" w:rsidRDefault="00F4304E" w:rsidP="00F4304E">
      <w:pPr>
        <w:spacing w:after="0" w:line="360" w:lineRule="auto"/>
        <w:jc w:val="both"/>
        <w:rPr>
          <w:rFonts w:cs="Calibri"/>
          <w:lang w:val="en-US"/>
        </w:rPr>
      </w:pPr>
      <w:r w:rsidRPr="00F4304E">
        <w:rPr>
          <w:rFonts w:cs="Calibri"/>
          <w:lang w:val="en-US"/>
        </w:rPr>
        <w:t>Tel. 049 5953110 - Cell. 3483964258</w:t>
      </w:r>
    </w:p>
    <w:p w14:paraId="6C67726F" w14:textId="77777777" w:rsidR="00F4304E" w:rsidRPr="00F4304E" w:rsidRDefault="00FA5693" w:rsidP="00F4304E">
      <w:pPr>
        <w:spacing w:after="0" w:line="360" w:lineRule="auto"/>
        <w:jc w:val="both"/>
        <w:rPr>
          <w:rFonts w:cs="Calibri"/>
          <w:lang w:val="en-US"/>
        </w:rPr>
      </w:pPr>
      <w:hyperlink r:id="rId9" w:history="1">
        <w:r w:rsidR="00F4304E" w:rsidRPr="00F4304E">
          <w:rPr>
            <w:rStyle w:val="Collegamentoipertestuale"/>
            <w:rFonts w:cs="Calibri"/>
            <w:lang w:val="en-US"/>
          </w:rPr>
          <w:t>sichem.carovana@gmail.com</w:t>
        </w:r>
      </w:hyperlink>
    </w:p>
    <w:p w14:paraId="579E0C9A" w14:textId="77777777" w:rsidR="00F4304E" w:rsidRPr="00F4304E" w:rsidRDefault="00F4304E" w:rsidP="00F4304E">
      <w:pPr>
        <w:spacing w:after="0" w:line="360" w:lineRule="auto"/>
        <w:jc w:val="both"/>
        <w:rPr>
          <w:rFonts w:cs="Calibri"/>
        </w:rPr>
      </w:pPr>
      <w:proofErr w:type="gramStart"/>
      <w:r w:rsidRPr="00F4304E">
        <w:rPr>
          <w:rFonts w:cs="Calibri"/>
        </w:rPr>
        <w:t>Responsabile  Dott.</w:t>
      </w:r>
      <w:proofErr w:type="gramEnd"/>
      <w:r w:rsidRPr="00F4304E">
        <w:rPr>
          <w:rFonts w:cs="Calibri"/>
        </w:rPr>
        <w:t xml:space="preserve"> Andrea </w:t>
      </w:r>
      <w:proofErr w:type="spellStart"/>
      <w:r w:rsidRPr="00F4304E">
        <w:rPr>
          <w:rFonts w:cs="Calibri"/>
        </w:rPr>
        <w:t>Daminato</w:t>
      </w:r>
      <w:proofErr w:type="spellEnd"/>
    </w:p>
    <w:p w14:paraId="65564895" w14:textId="77777777" w:rsidR="00F4304E" w:rsidRPr="00F4304E" w:rsidRDefault="00F4304E" w:rsidP="00B02226">
      <w:pPr>
        <w:spacing w:after="0" w:line="360" w:lineRule="auto"/>
        <w:jc w:val="both"/>
        <w:rPr>
          <w:b/>
          <w:color w:val="4F81BD"/>
        </w:rPr>
      </w:pPr>
    </w:p>
    <w:p w14:paraId="3A2B77C3" w14:textId="77777777" w:rsidR="00A97A5C" w:rsidRPr="00BC0CE2" w:rsidRDefault="00A97A5C" w:rsidP="00B02226">
      <w:pPr>
        <w:autoSpaceDE w:val="0"/>
        <w:autoSpaceDN w:val="0"/>
        <w:adjustRightInd w:val="0"/>
        <w:spacing w:after="0" w:line="360" w:lineRule="auto"/>
        <w:ind w:left="851"/>
        <w:jc w:val="both"/>
        <w:rPr>
          <w:rFonts w:cs="Calibri"/>
          <w:highlight w:val="white"/>
        </w:rPr>
      </w:pPr>
    </w:p>
    <w:p w14:paraId="309E4271" w14:textId="77777777" w:rsidR="00BC0CE2" w:rsidRDefault="00BC0CE2" w:rsidP="00B02226">
      <w:pPr>
        <w:pStyle w:val="Paragrafoelenco"/>
        <w:autoSpaceDE w:val="0"/>
        <w:autoSpaceDN w:val="0"/>
        <w:adjustRightInd w:val="0"/>
        <w:spacing w:after="0" w:line="360" w:lineRule="auto"/>
        <w:ind w:left="993" w:hanging="709"/>
        <w:jc w:val="both"/>
        <w:rPr>
          <w:rFonts w:cs="Calibri"/>
          <w:highlight w:val="white"/>
        </w:rPr>
      </w:pPr>
    </w:p>
    <w:p w14:paraId="4267B148" w14:textId="77777777" w:rsidR="00BC0CE2" w:rsidRPr="00FE79D7" w:rsidRDefault="00BC0CE2" w:rsidP="00B02226">
      <w:pPr>
        <w:pStyle w:val="Paragrafoelenco"/>
        <w:autoSpaceDE w:val="0"/>
        <w:autoSpaceDN w:val="0"/>
        <w:adjustRightInd w:val="0"/>
        <w:spacing w:after="0" w:line="360" w:lineRule="auto"/>
        <w:ind w:left="993" w:hanging="709"/>
        <w:jc w:val="both"/>
        <w:rPr>
          <w:rFonts w:cs="Calibri"/>
          <w:highlight w:val="white"/>
        </w:rPr>
      </w:pPr>
    </w:p>
    <w:p w14:paraId="1F08F4E5" w14:textId="77777777" w:rsidR="0087260C" w:rsidRDefault="0087260C" w:rsidP="00B02226">
      <w:pPr>
        <w:spacing w:after="0" w:line="360" w:lineRule="auto"/>
        <w:jc w:val="both"/>
        <w:rPr>
          <w:rFonts w:cs="Calibri"/>
        </w:rPr>
      </w:pPr>
    </w:p>
    <w:p w14:paraId="35A7B196" w14:textId="77777777" w:rsidR="00CC542D" w:rsidRDefault="00CC542D" w:rsidP="00B02226">
      <w:pPr>
        <w:spacing w:after="0" w:line="360" w:lineRule="auto"/>
        <w:jc w:val="both"/>
        <w:rPr>
          <w:rFonts w:cs="Calibri"/>
        </w:rPr>
      </w:pPr>
    </w:p>
    <w:p w14:paraId="7D548A66" w14:textId="77777777" w:rsidR="00CC542D" w:rsidRDefault="00CC542D" w:rsidP="00B02226">
      <w:pPr>
        <w:spacing w:after="0" w:line="360" w:lineRule="auto"/>
        <w:jc w:val="both"/>
        <w:rPr>
          <w:rFonts w:cs="Calibri"/>
        </w:rPr>
      </w:pPr>
    </w:p>
    <w:p w14:paraId="2F4E7320" w14:textId="77777777" w:rsidR="00CC542D" w:rsidRDefault="00CC542D" w:rsidP="00B02226">
      <w:pPr>
        <w:spacing w:after="0" w:line="360" w:lineRule="auto"/>
        <w:jc w:val="both"/>
        <w:rPr>
          <w:rFonts w:cs="Calibri"/>
        </w:rPr>
      </w:pPr>
    </w:p>
    <w:p w14:paraId="6FA36711" w14:textId="77777777" w:rsidR="00CC542D" w:rsidRDefault="00CC542D" w:rsidP="00B02226">
      <w:pPr>
        <w:spacing w:after="0" w:line="360" w:lineRule="auto"/>
        <w:jc w:val="both"/>
        <w:rPr>
          <w:rFonts w:cs="Calibri"/>
        </w:rPr>
      </w:pPr>
    </w:p>
    <w:p w14:paraId="6AB5EC36" w14:textId="77777777" w:rsidR="00CC542D" w:rsidRDefault="00CC542D" w:rsidP="00B02226">
      <w:pPr>
        <w:spacing w:after="0" w:line="360" w:lineRule="auto"/>
        <w:jc w:val="both"/>
        <w:rPr>
          <w:rFonts w:cs="Calibri"/>
        </w:rPr>
      </w:pPr>
    </w:p>
    <w:p w14:paraId="6033C954" w14:textId="77777777" w:rsidR="00CC542D" w:rsidRDefault="00CC542D" w:rsidP="00B02226">
      <w:pPr>
        <w:spacing w:after="0" w:line="360" w:lineRule="auto"/>
        <w:jc w:val="both"/>
        <w:rPr>
          <w:rFonts w:cs="Calibri"/>
        </w:rPr>
      </w:pPr>
    </w:p>
    <w:p w14:paraId="3DBF8311" w14:textId="77777777" w:rsidR="00CC542D" w:rsidRDefault="00CC542D" w:rsidP="00B02226">
      <w:pPr>
        <w:spacing w:after="0" w:line="360" w:lineRule="auto"/>
        <w:jc w:val="both"/>
        <w:rPr>
          <w:rFonts w:cs="Calibri"/>
        </w:rPr>
      </w:pPr>
    </w:p>
    <w:p w14:paraId="7713FE10" w14:textId="77777777" w:rsidR="00CC542D" w:rsidRPr="00CC542D" w:rsidRDefault="00CC542D" w:rsidP="00B02226">
      <w:pPr>
        <w:spacing w:after="0" w:line="360" w:lineRule="auto"/>
        <w:jc w:val="both"/>
        <w:rPr>
          <w:rFonts w:cs="Calibri"/>
          <w:sz w:val="16"/>
          <w:szCs w:val="16"/>
        </w:rPr>
      </w:pPr>
    </w:p>
    <w:p w14:paraId="55069250" w14:textId="77777777" w:rsidR="00CC542D" w:rsidRPr="00CC542D" w:rsidRDefault="00CC542D" w:rsidP="00CC542D">
      <w:pPr>
        <w:spacing w:after="0" w:line="360" w:lineRule="auto"/>
        <w:jc w:val="center"/>
        <w:rPr>
          <w:rFonts w:cs="Calibri"/>
          <w:sz w:val="16"/>
          <w:szCs w:val="16"/>
        </w:rPr>
      </w:pPr>
      <w:r w:rsidRPr="00CC542D">
        <w:rPr>
          <w:rFonts w:cs="Calibri"/>
          <w:sz w:val="16"/>
          <w:szCs w:val="16"/>
        </w:rPr>
        <w:t xml:space="preserve">La presente Carta del Servizio è stata vista e approvata dal </w:t>
      </w:r>
      <w:proofErr w:type="spellStart"/>
      <w:r w:rsidRPr="00CC542D">
        <w:rPr>
          <w:rFonts w:cs="Calibri"/>
          <w:sz w:val="16"/>
          <w:szCs w:val="16"/>
        </w:rPr>
        <w:t>c.d.a.</w:t>
      </w:r>
      <w:proofErr w:type="spellEnd"/>
      <w:r w:rsidRPr="00CC542D">
        <w:rPr>
          <w:rFonts w:cs="Calibri"/>
          <w:sz w:val="16"/>
          <w:szCs w:val="16"/>
        </w:rPr>
        <w:t xml:space="preserve"> della Carovana </w:t>
      </w:r>
      <w:proofErr w:type="spellStart"/>
      <w:r w:rsidRPr="00CC542D">
        <w:rPr>
          <w:rFonts w:cs="Calibri"/>
          <w:sz w:val="16"/>
          <w:szCs w:val="16"/>
        </w:rPr>
        <w:t>soc</w:t>
      </w:r>
      <w:proofErr w:type="spellEnd"/>
      <w:r w:rsidRPr="00CC542D">
        <w:rPr>
          <w:rFonts w:cs="Calibri"/>
          <w:sz w:val="16"/>
          <w:szCs w:val="16"/>
        </w:rPr>
        <w:t>. coop sociale in data marzo 2018</w:t>
      </w:r>
      <w:r>
        <w:rPr>
          <w:rFonts w:cs="Calibri"/>
          <w:sz w:val="16"/>
          <w:szCs w:val="16"/>
        </w:rPr>
        <w:t>.</w:t>
      </w:r>
    </w:p>
    <w:sectPr w:rsidR="00CC542D" w:rsidRPr="00CC542D" w:rsidSect="00FD4B0D">
      <w:headerReference w:type="default" r:id="rId10"/>
      <w:pgSz w:w="12240" w:h="15840"/>
      <w:pgMar w:top="1028"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7FC5A" w14:textId="77777777" w:rsidR="00C16BE9" w:rsidRDefault="00C16BE9" w:rsidP="00320113">
      <w:pPr>
        <w:spacing w:after="0" w:line="240" w:lineRule="auto"/>
      </w:pPr>
      <w:r>
        <w:separator/>
      </w:r>
    </w:p>
  </w:endnote>
  <w:endnote w:type="continuationSeparator" w:id="0">
    <w:p w14:paraId="7221718F" w14:textId="77777777" w:rsidR="00C16BE9" w:rsidRDefault="00C16BE9" w:rsidP="0032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B14AD" w14:textId="77777777" w:rsidR="00C16BE9" w:rsidRDefault="00C16BE9" w:rsidP="00320113">
      <w:pPr>
        <w:spacing w:after="0" w:line="240" w:lineRule="auto"/>
      </w:pPr>
      <w:r>
        <w:separator/>
      </w:r>
    </w:p>
  </w:footnote>
  <w:footnote w:type="continuationSeparator" w:id="0">
    <w:p w14:paraId="3EB2A0CD" w14:textId="77777777" w:rsidR="00C16BE9" w:rsidRDefault="00C16BE9" w:rsidP="003201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63834" w14:textId="77777777" w:rsidR="00FD4B0D" w:rsidRDefault="00FD4B0D">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54C172"/>
    <w:lvl w:ilvl="0">
      <w:numFmt w:val="bullet"/>
      <w:lvlText w:val="*"/>
      <w:lvlJc w:val="left"/>
    </w:lvl>
  </w:abstractNum>
  <w:abstractNum w:abstractNumId="1">
    <w:nsid w:val="06D83DF9"/>
    <w:multiLevelType w:val="hybridMultilevel"/>
    <w:tmpl w:val="5FA4ABA4"/>
    <w:lvl w:ilvl="0" w:tplc="541C21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0A78E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E1C46A9"/>
    <w:multiLevelType w:val="hybridMultilevel"/>
    <w:tmpl w:val="159C6886"/>
    <w:lvl w:ilvl="0" w:tplc="41CCA43C">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E22302E"/>
    <w:multiLevelType w:val="hybridMultilevel"/>
    <w:tmpl w:val="E9C48B20"/>
    <w:lvl w:ilvl="0" w:tplc="A5E852B2">
      <w:numFmt w:val="bullet"/>
      <w:lvlText w:val="-"/>
      <w:lvlJc w:val="left"/>
      <w:pPr>
        <w:ind w:left="1211" w:hanging="360"/>
      </w:pPr>
      <w:rPr>
        <w:rFonts w:ascii="Calibri" w:eastAsia="Calibri"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
    <w:nsid w:val="304748A7"/>
    <w:multiLevelType w:val="hybridMultilevel"/>
    <w:tmpl w:val="FD065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B66E3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5021F56"/>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B6B1B25"/>
    <w:multiLevelType w:val="hybridMultilevel"/>
    <w:tmpl w:val="25D6E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AC0E5F"/>
    <w:multiLevelType w:val="hybridMultilevel"/>
    <w:tmpl w:val="2D580FDE"/>
    <w:lvl w:ilvl="0" w:tplc="4E6AA63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CD2CBC"/>
    <w:multiLevelType w:val="hybridMultilevel"/>
    <w:tmpl w:val="02F019B4"/>
    <w:lvl w:ilvl="0" w:tplc="DBFAA9D0">
      <w:numFmt w:val="bullet"/>
      <w:lvlText w:val="-"/>
      <w:lvlJc w:val="left"/>
      <w:pPr>
        <w:ind w:left="1229" w:hanging="360"/>
      </w:pPr>
      <w:rPr>
        <w:rFonts w:ascii="Calibri" w:eastAsia="Calibri" w:hAnsi="Calibri" w:cs="Calibri" w:hint="default"/>
      </w:rPr>
    </w:lvl>
    <w:lvl w:ilvl="1" w:tplc="04100003" w:tentative="1">
      <w:start w:val="1"/>
      <w:numFmt w:val="bullet"/>
      <w:lvlText w:val="o"/>
      <w:lvlJc w:val="left"/>
      <w:pPr>
        <w:ind w:left="1949" w:hanging="360"/>
      </w:pPr>
      <w:rPr>
        <w:rFonts w:ascii="Courier New" w:hAnsi="Courier New" w:cs="Courier New" w:hint="default"/>
      </w:rPr>
    </w:lvl>
    <w:lvl w:ilvl="2" w:tplc="04100005" w:tentative="1">
      <w:start w:val="1"/>
      <w:numFmt w:val="bullet"/>
      <w:lvlText w:val=""/>
      <w:lvlJc w:val="left"/>
      <w:pPr>
        <w:ind w:left="2669" w:hanging="360"/>
      </w:pPr>
      <w:rPr>
        <w:rFonts w:ascii="Wingdings" w:hAnsi="Wingdings" w:hint="default"/>
      </w:rPr>
    </w:lvl>
    <w:lvl w:ilvl="3" w:tplc="04100001" w:tentative="1">
      <w:start w:val="1"/>
      <w:numFmt w:val="bullet"/>
      <w:lvlText w:val=""/>
      <w:lvlJc w:val="left"/>
      <w:pPr>
        <w:ind w:left="3389" w:hanging="360"/>
      </w:pPr>
      <w:rPr>
        <w:rFonts w:ascii="Symbol" w:hAnsi="Symbol" w:hint="default"/>
      </w:rPr>
    </w:lvl>
    <w:lvl w:ilvl="4" w:tplc="04100003" w:tentative="1">
      <w:start w:val="1"/>
      <w:numFmt w:val="bullet"/>
      <w:lvlText w:val="o"/>
      <w:lvlJc w:val="left"/>
      <w:pPr>
        <w:ind w:left="4109" w:hanging="360"/>
      </w:pPr>
      <w:rPr>
        <w:rFonts w:ascii="Courier New" w:hAnsi="Courier New" w:cs="Courier New" w:hint="default"/>
      </w:rPr>
    </w:lvl>
    <w:lvl w:ilvl="5" w:tplc="04100005" w:tentative="1">
      <w:start w:val="1"/>
      <w:numFmt w:val="bullet"/>
      <w:lvlText w:val=""/>
      <w:lvlJc w:val="left"/>
      <w:pPr>
        <w:ind w:left="4829" w:hanging="360"/>
      </w:pPr>
      <w:rPr>
        <w:rFonts w:ascii="Wingdings" w:hAnsi="Wingdings" w:hint="default"/>
      </w:rPr>
    </w:lvl>
    <w:lvl w:ilvl="6" w:tplc="04100001" w:tentative="1">
      <w:start w:val="1"/>
      <w:numFmt w:val="bullet"/>
      <w:lvlText w:val=""/>
      <w:lvlJc w:val="left"/>
      <w:pPr>
        <w:ind w:left="5549" w:hanging="360"/>
      </w:pPr>
      <w:rPr>
        <w:rFonts w:ascii="Symbol" w:hAnsi="Symbol" w:hint="default"/>
      </w:rPr>
    </w:lvl>
    <w:lvl w:ilvl="7" w:tplc="04100003" w:tentative="1">
      <w:start w:val="1"/>
      <w:numFmt w:val="bullet"/>
      <w:lvlText w:val="o"/>
      <w:lvlJc w:val="left"/>
      <w:pPr>
        <w:ind w:left="6269" w:hanging="360"/>
      </w:pPr>
      <w:rPr>
        <w:rFonts w:ascii="Courier New" w:hAnsi="Courier New" w:cs="Courier New" w:hint="default"/>
      </w:rPr>
    </w:lvl>
    <w:lvl w:ilvl="8" w:tplc="04100005" w:tentative="1">
      <w:start w:val="1"/>
      <w:numFmt w:val="bullet"/>
      <w:lvlText w:val=""/>
      <w:lvlJc w:val="left"/>
      <w:pPr>
        <w:ind w:left="6989" w:hanging="360"/>
      </w:pPr>
      <w:rPr>
        <w:rFonts w:ascii="Wingdings" w:hAnsi="Wingdings" w:hint="default"/>
      </w:rPr>
    </w:lvl>
  </w:abstractNum>
  <w:abstractNum w:abstractNumId="11">
    <w:nsid w:val="510D375A"/>
    <w:multiLevelType w:val="singleLevel"/>
    <w:tmpl w:val="9146BA4C"/>
    <w:lvl w:ilvl="0">
      <w:start w:val="1"/>
      <w:numFmt w:val="bullet"/>
      <w:lvlText w:val=""/>
      <w:lvlJc w:val="left"/>
      <w:pPr>
        <w:tabs>
          <w:tab w:val="num" w:pos="360"/>
        </w:tabs>
        <w:ind w:left="360" w:hanging="360"/>
      </w:pPr>
      <w:rPr>
        <w:rFonts w:ascii="Wingdings" w:hAnsi="Wingdings" w:hint="default"/>
        <w:caps w:val="0"/>
      </w:rPr>
    </w:lvl>
  </w:abstractNum>
  <w:abstractNum w:abstractNumId="12">
    <w:nsid w:val="57BA47E4"/>
    <w:multiLevelType w:val="hybridMultilevel"/>
    <w:tmpl w:val="58E6F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C45515"/>
    <w:multiLevelType w:val="singleLevel"/>
    <w:tmpl w:val="9146BA4C"/>
    <w:lvl w:ilvl="0">
      <w:start w:val="1"/>
      <w:numFmt w:val="bullet"/>
      <w:lvlText w:val=""/>
      <w:lvlJc w:val="left"/>
      <w:pPr>
        <w:tabs>
          <w:tab w:val="num" w:pos="360"/>
        </w:tabs>
        <w:ind w:left="360" w:hanging="360"/>
      </w:pPr>
      <w:rPr>
        <w:rFonts w:ascii="Wingdings" w:hAnsi="Wingdings" w:hint="default"/>
        <w:caps w:val="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10"/>
  </w:num>
  <w:num w:numId="4">
    <w:abstractNumId w:val="9"/>
  </w:num>
  <w:num w:numId="5">
    <w:abstractNumId w:val="3"/>
  </w:num>
  <w:num w:numId="6">
    <w:abstractNumId w:val="4"/>
  </w:num>
  <w:num w:numId="7">
    <w:abstractNumId w:val="11"/>
  </w:num>
  <w:num w:numId="8">
    <w:abstractNumId w:val="6"/>
  </w:num>
  <w:num w:numId="9">
    <w:abstractNumId w:val="13"/>
  </w:num>
  <w:num w:numId="10">
    <w:abstractNumId w:val="2"/>
  </w:num>
  <w:num w:numId="11">
    <w:abstractNumId w:val="1"/>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D2"/>
    <w:rsid w:val="00003AE2"/>
    <w:rsid w:val="000264DD"/>
    <w:rsid w:val="00097BF0"/>
    <w:rsid w:val="000A1632"/>
    <w:rsid w:val="000A2527"/>
    <w:rsid w:val="000F6F23"/>
    <w:rsid w:val="00107AEB"/>
    <w:rsid w:val="001101EB"/>
    <w:rsid w:val="00111143"/>
    <w:rsid w:val="00134CEC"/>
    <w:rsid w:val="001C4EF8"/>
    <w:rsid w:val="001D2A8B"/>
    <w:rsid w:val="00206988"/>
    <w:rsid w:val="0021791C"/>
    <w:rsid w:val="00246ECD"/>
    <w:rsid w:val="0026256D"/>
    <w:rsid w:val="00267CD2"/>
    <w:rsid w:val="00277FD0"/>
    <w:rsid w:val="00286606"/>
    <w:rsid w:val="002A4916"/>
    <w:rsid w:val="002B5732"/>
    <w:rsid w:val="002C5C75"/>
    <w:rsid w:val="002E570B"/>
    <w:rsid w:val="003135EF"/>
    <w:rsid w:val="00320113"/>
    <w:rsid w:val="003312CD"/>
    <w:rsid w:val="00344F35"/>
    <w:rsid w:val="00370FDA"/>
    <w:rsid w:val="00396529"/>
    <w:rsid w:val="003A4FE6"/>
    <w:rsid w:val="003B1216"/>
    <w:rsid w:val="003B734F"/>
    <w:rsid w:val="003C3840"/>
    <w:rsid w:val="003E3045"/>
    <w:rsid w:val="00465BE3"/>
    <w:rsid w:val="00476CC6"/>
    <w:rsid w:val="004C7B52"/>
    <w:rsid w:val="004F2DA4"/>
    <w:rsid w:val="004F3280"/>
    <w:rsid w:val="00556D1A"/>
    <w:rsid w:val="00560C4D"/>
    <w:rsid w:val="005959D2"/>
    <w:rsid w:val="006433A6"/>
    <w:rsid w:val="00647EC0"/>
    <w:rsid w:val="00671A30"/>
    <w:rsid w:val="006A3CBB"/>
    <w:rsid w:val="006A5FBA"/>
    <w:rsid w:val="006B2D3F"/>
    <w:rsid w:val="006D3CEA"/>
    <w:rsid w:val="00712C01"/>
    <w:rsid w:val="00747DD8"/>
    <w:rsid w:val="00770284"/>
    <w:rsid w:val="00785349"/>
    <w:rsid w:val="0087260C"/>
    <w:rsid w:val="009035E5"/>
    <w:rsid w:val="00935848"/>
    <w:rsid w:val="009365A8"/>
    <w:rsid w:val="0095279C"/>
    <w:rsid w:val="00963844"/>
    <w:rsid w:val="0098517B"/>
    <w:rsid w:val="00A768CC"/>
    <w:rsid w:val="00A97A5C"/>
    <w:rsid w:val="00AF358C"/>
    <w:rsid w:val="00B02226"/>
    <w:rsid w:val="00B23472"/>
    <w:rsid w:val="00B3704A"/>
    <w:rsid w:val="00B559F9"/>
    <w:rsid w:val="00BB4623"/>
    <w:rsid w:val="00BC0CE2"/>
    <w:rsid w:val="00BD5CB5"/>
    <w:rsid w:val="00BD6544"/>
    <w:rsid w:val="00C16BE9"/>
    <w:rsid w:val="00C9499F"/>
    <w:rsid w:val="00CA4F8F"/>
    <w:rsid w:val="00CC542D"/>
    <w:rsid w:val="00D27591"/>
    <w:rsid w:val="00D30D5E"/>
    <w:rsid w:val="00D44C8E"/>
    <w:rsid w:val="00D6578D"/>
    <w:rsid w:val="00DC4AB9"/>
    <w:rsid w:val="00DF561E"/>
    <w:rsid w:val="00E01AFC"/>
    <w:rsid w:val="00E4691D"/>
    <w:rsid w:val="00E64950"/>
    <w:rsid w:val="00EE73C7"/>
    <w:rsid w:val="00F33C72"/>
    <w:rsid w:val="00F4304E"/>
    <w:rsid w:val="00F602D7"/>
    <w:rsid w:val="00FA2EE8"/>
    <w:rsid w:val="00FA5693"/>
    <w:rsid w:val="00FD4B0D"/>
    <w:rsid w:val="00FE79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6D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59D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79D7"/>
    <w:pPr>
      <w:ind w:left="720"/>
      <w:contextualSpacing/>
    </w:pPr>
  </w:style>
  <w:style w:type="paragraph" w:styleId="Corpotesto">
    <w:name w:val="Body Text"/>
    <w:basedOn w:val="Normale"/>
    <w:link w:val="CorpotestoCarattere"/>
    <w:rsid w:val="00A97A5C"/>
    <w:pPr>
      <w:spacing w:after="0" w:line="240" w:lineRule="auto"/>
      <w:jc w:val="both"/>
    </w:pPr>
    <w:rPr>
      <w:rFonts w:ascii="Times New Roman" w:eastAsia="Times New Roman" w:hAnsi="Times New Roman"/>
      <w:sz w:val="24"/>
      <w:szCs w:val="20"/>
      <w:lang w:eastAsia="it-IT"/>
    </w:rPr>
  </w:style>
  <w:style w:type="character" w:customStyle="1" w:styleId="CorpotestoCarattere">
    <w:name w:val="Corpo testo Carattere"/>
    <w:link w:val="Corpotesto"/>
    <w:rsid w:val="00A97A5C"/>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96384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384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2011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320113"/>
    <w:rPr>
      <w:sz w:val="20"/>
      <w:szCs w:val="20"/>
    </w:rPr>
  </w:style>
  <w:style w:type="character" w:styleId="Rimandonotaapidipagina">
    <w:name w:val="footnote reference"/>
    <w:uiPriority w:val="99"/>
    <w:semiHidden/>
    <w:unhideWhenUsed/>
    <w:rsid w:val="00320113"/>
    <w:rPr>
      <w:vertAlign w:val="superscript"/>
    </w:rPr>
  </w:style>
  <w:style w:type="character" w:styleId="Rimandocommento">
    <w:name w:val="annotation reference"/>
    <w:uiPriority w:val="99"/>
    <w:semiHidden/>
    <w:unhideWhenUsed/>
    <w:rsid w:val="003B1216"/>
    <w:rPr>
      <w:sz w:val="16"/>
      <w:szCs w:val="16"/>
    </w:rPr>
  </w:style>
  <w:style w:type="paragraph" w:styleId="Testocommento">
    <w:name w:val="annotation text"/>
    <w:basedOn w:val="Normale"/>
    <w:link w:val="TestocommentoCarattere"/>
    <w:uiPriority w:val="99"/>
    <w:semiHidden/>
    <w:unhideWhenUsed/>
    <w:rsid w:val="003B1216"/>
    <w:pPr>
      <w:spacing w:line="240" w:lineRule="auto"/>
    </w:pPr>
    <w:rPr>
      <w:sz w:val="20"/>
      <w:szCs w:val="20"/>
    </w:rPr>
  </w:style>
  <w:style w:type="character" w:customStyle="1" w:styleId="TestocommentoCarattere">
    <w:name w:val="Testo commento Carattere"/>
    <w:link w:val="Testocommento"/>
    <w:uiPriority w:val="99"/>
    <w:semiHidden/>
    <w:rsid w:val="003B1216"/>
    <w:rPr>
      <w:sz w:val="20"/>
      <w:szCs w:val="20"/>
    </w:rPr>
  </w:style>
  <w:style w:type="paragraph" w:styleId="Soggettocommento">
    <w:name w:val="annotation subject"/>
    <w:basedOn w:val="Testocommento"/>
    <w:next w:val="Testocommento"/>
    <w:link w:val="SoggettocommentoCarattere"/>
    <w:uiPriority w:val="99"/>
    <w:semiHidden/>
    <w:unhideWhenUsed/>
    <w:rsid w:val="003B1216"/>
    <w:rPr>
      <w:b/>
      <w:bCs/>
    </w:rPr>
  </w:style>
  <w:style w:type="character" w:customStyle="1" w:styleId="SoggettocommentoCarattere">
    <w:name w:val="Soggetto commento Carattere"/>
    <w:link w:val="Soggettocommento"/>
    <w:uiPriority w:val="99"/>
    <w:semiHidden/>
    <w:rsid w:val="003B1216"/>
    <w:rPr>
      <w:b/>
      <w:bCs/>
      <w:sz w:val="20"/>
      <w:szCs w:val="20"/>
    </w:rPr>
  </w:style>
  <w:style w:type="table" w:styleId="Grigliatabella">
    <w:name w:val="Table Grid"/>
    <w:basedOn w:val="Tabellanormale"/>
    <w:uiPriority w:val="59"/>
    <w:rsid w:val="002C5C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rsid w:val="00F4304E"/>
    <w:rPr>
      <w:color w:val="0000FF"/>
      <w:u w:val="single"/>
    </w:rPr>
  </w:style>
  <w:style w:type="paragraph" w:styleId="Intestazione">
    <w:name w:val="header"/>
    <w:basedOn w:val="Normale"/>
    <w:link w:val="IntestazioneCarattere"/>
    <w:uiPriority w:val="99"/>
    <w:unhideWhenUsed/>
    <w:rsid w:val="00FD4B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B0D"/>
    <w:rPr>
      <w:sz w:val="22"/>
      <w:szCs w:val="22"/>
      <w:lang w:eastAsia="en-US"/>
    </w:rPr>
  </w:style>
  <w:style w:type="paragraph" w:styleId="Pidipagina">
    <w:name w:val="footer"/>
    <w:basedOn w:val="Normale"/>
    <w:link w:val="PidipaginaCarattere"/>
    <w:uiPriority w:val="99"/>
    <w:unhideWhenUsed/>
    <w:rsid w:val="00FD4B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B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68102">
      <w:bodyDiv w:val="1"/>
      <w:marLeft w:val="0"/>
      <w:marRight w:val="0"/>
      <w:marTop w:val="0"/>
      <w:marBottom w:val="0"/>
      <w:divBdr>
        <w:top w:val="none" w:sz="0" w:space="0" w:color="auto"/>
        <w:left w:val="none" w:sz="0" w:space="0" w:color="auto"/>
        <w:bottom w:val="none" w:sz="0" w:space="0" w:color="auto"/>
        <w:right w:val="none" w:sz="0" w:space="0" w:color="auto"/>
      </w:divBdr>
      <w:divsChild>
        <w:div w:id="33385271">
          <w:marLeft w:val="0"/>
          <w:marRight w:val="0"/>
          <w:marTop w:val="0"/>
          <w:marBottom w:val="0"/>
          <w:divBdr>
            <w:top w:val="none" w:sz="0" w:space="0" w:color="auto"/>
            <w:left w:val="none" w:sz="0" w:space="0" w:color="auto"/>
            <w:bottom w:val="none" w:sz="0" w:space="0" w:color="auto"/>
            <w:right w:val="none" w:sz="0" w:space="0" w:color="auto"/>
          </w:divBdr>
        </w:div>
        <w:div w:id="470711079">
          <w:marLeft w:val="0"/>
          <w:marRight w:val="0"/>
          <w:marTop w:val="0"/>
          <w:marBottom w:val="0"/>
          <w:divBdr>
            <w:top w:val="none" w:sz="0" w:space="0" w:color="auto"/>
            <w:left w:val="none" w:sz="0" w:space="0" w:color="auto"/>
            <w:bottom w:val="none" w:sz="0" w:space="0" w:color="auto"/>
            <w:right w:val="none" w:sz="0" w:space="0" w:color="auto"/>
          </w:divBdr>
        </w:div>
        <w:div w:id="634213860">
          <w:marLeft w:val="0"/>
          <w:marRight w:val="0"/>
          <w:marTop w:val="0"/>
          <w:marBottom w:val="0"/>
          <w:divBdr>
            <w:top w:val="none" w:sz="0" w:space="0" w:color="auto"/>
            <w:left w:val="none" w:sz="0" w:space="0" w:color="auto"/>
            <w:bottom w:val="none" w:sz="0" w:space="0" w:color="auto"/>
            <w:right w:val="none" w:sz="0" w:space="0" w:color="auto"/>
          </w:divBdr>
        </w:div>
        <w:div w:id="638461467">
          <w:marLeft w:val="0"/>
          <w:marRight w:val="0"/>
          <w:marTop w:val="0"/>
          <w:marBottom w:val="0"/>
          <w:divBdr>
            <w:top w:val="none" w:sz="0" w:space="0" w:color="auto"/>
            <w:left w:val="none" w:sz="0" w:space="0" w:color="auto"/>
            <w:bottom w:val="none" w:sz="0" w:space="0" w:color="auto"/>
            <w:right w:val="none" w:sz="0" w:space="0" w:color="auto"/>
          </w:divBdr>
        </w:div>
        <w:div w:id="768085486">
          <w:marLeft w:val="0"/>
          <w:marRight w:val="0"/>
          <w:marTop w:val="0"/>
          <w:marBottom w:val="0"/>
          <w:divBdr>
            <w:top w:val="none" w:sz="0" w:space="0" w:color="auto"/>
            <w:left w:val="none" w:sz="0" w:space="0" w:color="auto"/>
            <w:bottom w:val="none" w:sz="0" w:space="0" w:color="auto"/>
            <w:right w:val="none" w:sz="0" w:space="0" w:color="auto"/>
          </w:divBdr>
        </w:div>
        <w:div w:id="817696356">
          <w:marLeft w:val="0"/>
          <w:marRight w:val="0"/>
          <w:marTop w:val="0"/>
          <w:marBottom w:val="0"/>
          <w:divBdr>
            <w:top w:val="none" w:sz="0" w:space="0" w:color="auto"/>
            <w:left w:val="none" w:sz="0" w:space="0" w:color="auto"/>
            <w:bottom w:val="none" w:sz="0" w:space="0" w:color="auto"/>
            <w:right w:val="none" w:sz="0" w:space="0" w:color="auto"/>
          </w:divBdr>
        </w:div>
        <w:div w:id="980505418">
          <w:marLeft w:val="0"/>
          <w:marRight w:val="0"/>
          <w:marTop w:val="0"/>
          <w:marBottom w:val="0"/>
          <w:divBdr>
            <w:top w:val="none" w:sz="0" w:space="0" w:color="auto"/>
            <w:left w:val="none" w:sz="0" w:space="0" w:color="auto"/>
            <w:bottom w:val="none" w:sz="0" w:space="0" w:color="auto"/>
            <w:right w:val="none" w:sz="0" w:space="0" w:color="auto"/>
          </w:divBdr>
        </w:div>
        <w:div w:id="1300839901">
          <w:marLeft w:val="0"/>
          <w:marRight w:val="0"/>
          <w:marTop w:val="0"/>
          <w:marBottom w:val="0"/>
          <w:divBdr>
            <w:top w:val="none" w:sz="0" w:space="0" w:color="auto"/>
            <w:left w:val="none" w:sz="0" w:space="0" w:color="auto"/>
            <w:bottom w:val="none" w:sz="0" w:space="0" w:color="auto"/>
            <w:right w:val="none" w:sz="0" w:space="0" w:color="auto"/>
          </w:divBdr>
        </w:div>
        <w:div w:id="1343356955">
          <w:marLeft w:val="0"/>
          <w:marRight w:val="0"/>
          <w:marTop w:val="0"/>
          <w:marBottom w:val="0"/>
          <w:divBdr>
            <w:top w:val="none" w:sz="0" w:space="0" w:color="auto"/>
            <w:left w:val="none" w:sz="0" w:space="0" w:color="auto"/>
            <w:bottom w:val="none" w:sz="0" w:space="0" w:color="auto"/>
            <w:right w:val="none" w:sz="0" w:space="0" w:color="auto"/>
          </w:divBdr>
        </w:div>
        <w:div w:id="1376346003">
          <w:marLeft w:val="0"/>
          <w:marRight w:val="0"/>
          <w:marTop w:val="0"/>
          <w:marBottom w:val="0"/>
          <w:divBdr>
            <w:top w:val="none" w:sz="0" w:space="0" w:color="auto"/>
            <w:left w:val="none" w:sz="0" w:space="0" w:color="auto"/>
            <w:bottom w:val="none" w:sz="0" w:space="0" w:color="auto"/>
            <w:right w:val="none" w:sz="0" w:space="0" w:color="auto"/>
          </w:divBdr>
        </w:div>
        <w:div w:id="1435320822">
          <w:marLeft w:val="0"/>
          <w:marRight w:val="0"/>
          <w:marTop w:val="0"/>
          <w:marBottom w:val="0"/>
          <w:divBdr>
            <w:top w:val="none" w:sz="0" w:space="0" w:color="auto"/>
            <w:left w:val="none" w:sz="0" w:space="0" w:color="auto"/>
            <w:bottom w:val="none" w:sz="0" w:space="0" w:color="auto"/>
            <w:right w:val="none" w:sz="0" w:space="0" w:color="auto"/>
          </w:divBdr>
        </w:div>
        <w:div w:id="1494687922">
          <w:marLeft w:val="0"/>
          <w:marRight w:val="0"/>
          <w:marTop w:val="0"/>
          <w:marBottom w:val="0"/>
          <w:divBdr>
            <w:top w:val="none" w:sz="0" w:space="0" w:color="auto"/>
            <w:left w:val="none" w:sz="0" w:space="0" w:color="auto"/>
            <w:bottom w:val="none" w:sz="0" w:space="0" w:color="auto"/>
            <w:right w:val="none" w:sz="0" w:space="0" w:color="auto"/>
          </w:divBdr>
        </w:div>
        <w:div w:id="1515731290">
          <w:marLeft w:val="0"/>
          <w:marRight w:val="0"/>
          <w:marTop w:val="0"/>
          <w:marBottom w:val="0"/>
          <w:divBdr>
            <w:top w:val="none" w:sz="0" w:space="0" w:color="auto"/>
            <w:left w:val="none" w:sz="0" w:space="0" w:color="auto"/>
            <w:bottom w:val="none" w:sz="0" w:space="0" w:color="auto"/>
            <w:right w:val="none" w:sz="0" w:space="0" w:color="auto"/>
          </w:divBdr>
        </w:div>
        <w:div w:id="1531917742">
          <w:marLeft w:val="0"/>
          <w:marRight w:val="0"/>
          <w:marTop w:val="0"/>
          <w:marBottom w:val="0"/>
          <w:divBdr>
            <w:top w:val="none" w:sz="0" w:space="0" w:color="auto"/>
            <w:left w:val="none" w:sz="0" w:space="0" w:color="auto"/>
            <w:bottom w:val="none" w:sz="0" w:space="0" w:color="auto"/>
            <w:right w:val="none" w:sz="0" w:space="0" w:color="auto"/>
          </w:divBdr>
        </w:div>
        <w:div w:id="1681464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ichem.carovana@gmail.com" TargetMode="Externa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ACAE-4A53-7B4D-89C4-60AB0758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1803</Words>
  <Characters>10278</Characters>
  <Application>Microsoft Macintosh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12057</CharactersWithSpaces>
  <SharedDoc>false</SharedDoc>
  <HLinks>
    <vt:vector size="6" baseType="variant">
      <vt:variant>
        <vt:i4>5439530</vt:i4>
      </vt:variant>
      <vt:variant>
        <vt:i4>0</vt:i4>
      </vt:variant>
      <vt:variant>
        <vt:i4>0</vt:i4>
      </vt:variant>
      <vt:variant>
        <vt:i4>5</vt:i4>
      </vt:variant>
      <vt:variant>
        <vt:lpwstr>mailto:sichem.carovana@gmail.com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Utente di Microsoft Office</cp:lastModifiedBy>
  <cp:revision>2</cp:revision>
  <dcterms:created xsi:type="dcterms:W3CDTF">2019-03-29T08:46:00Z</dcterms:created>
  <dcterms:modified xsi:type="dcterms:W3CDTF">2019-03-29T08:46:00Z</dcterms:modified>
</cp:coreProperties>
</file>